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B1E" w:rsidRPr="00544BC7" w:rsidRDefault="00C50B1E" w:rsidP="00544BC7">
      <w:pPr>
        <w:pStyle w:val="1"/>
        <w:spacing w:line="240" w:lineRule="auto"/>
        <w:rPr>
          <w:color w:val="auto"/>
          <w:lang w:val="en-US"/>
        </w:rPr>
      </w:pPr>
      <w:r w:rsidRPr="00544BC7">
        <w:rPr>
          <w:color w:val="auto"/>
          <w:lang w:val="en-US"/>
        </w:rPr>
        <w:t>THE</w:t>
      </w:r>
      <w:r w:rsidR="00BF4997" w:rsidRPr="00BF4997">
        <w:rPr>
          <w:caps w:val="0"/>
          <w:color w:val="auto"/>
          <w:sz w:val="28"/>
          <w:lang w:val="en-US"/>
        </w:rPr>
        <w:t xml:space="preserve"> </w:t>
      </w:r>
      <w:r w:rsidR="00BF4997" w:rsidRPr="00BF4997">
        <w:rPr>
          <w:color w:val="auto"/>
          <w:lang w:val="en-US"/>
        </w:rPr>
        <w:t xml:space="preserve">Template for an </w:t>
      </w:r>
      <w:r w:rsidRPr="00544BC7">
        <w:rPr>
          <w:color w:val="auto"/>
          <w:lang w:val="en-US"/>
        </w:rPr>
        <w:t xml:space="preserve">CLINICAL CASE </w:t>
      </w:r>
      <w:r w:rsidR="00544BC7">
        <w:rPr>
          <w:color w:val="auto"/>
          <w:lang w:val="en-US"/>
        </w:rPr>
        <w:t>report</w:t>
      </w:r>
    </w:p>
    <w:p w:rsidR="00BF4997" w:rsidRDefault="00BF4997" w:rsidP="00BF4997">
      <w:pPr>
        <w:widowControl w:val="0"/>
        <w:numPr>
          <w:ilvl w:val="12"/>
          <w:numId w:val="0"/>
        </w:numPr>
        <w:overflowPunct w:val="0"/>
        <w:autoSpaceDE w:val="0"/>
        <w:autoSpaceDN w:val="0"/>
        <w:adjustRightInd w:val="0"/>
        <w:spacing w:before="80" w:after="40" w:line="240" w:lineRule="auto"/>
        <w:ind w:right="0"/>
        <w:textAlignment w:val="baseline"/>
        <w:outlineLvl w:val="4"/>
        <w:rPr>
          <w:color w:val="000000"/>
          <w:sz w:val="24"/>
          <w:szCs w:val="22"/>
          <w:lang w:val="en-US" w:eastAsia="ar-SA"/>
        </w:rPr>
      </w:pPr>
    </w:p>
    <w:p w:rsidR="00BF4997" w:rsidRPr="00BF4997" w:rsidRDefault="00BF4997" w:rsidP="00BF4997">
      <w:pPr>
        <w:pStyle w:val="Text05"/>
        <w:spacing w:line="240" w:lineRule="auto"/>
        <w:rPr>
          <w:sz w:val="24"/>
          <w:szCs w:val="24"/>
          <w:lang w:val="en-US"/>
        </w:rPr>
      </w:pPr>
      <w:r w:rsidRPr="00BF4997">
        <w:rPr>
          <w:sz w:val="24"/>
          <w:szCs w:val="24"/>
          <w:lang w:val="en-US" w:eastAsia="ar-SA"/>
        </w:rPr>
        <w:t xml:space="preserve">Please follow the appropriate current versions of international recommendations published on </w:t>
      </w:r>
      <w:r w:rsidR="004E1C0C">
        <w:fldChar w:fldCharType="begin"/>
      </w:r>
      <w:r w:rsidR="004E1C0C" w:rsidRPr="00162B0F">
        <w:rPr>
          <w:lang w:val="en-US"/>
        </w:rPr>
        <w:instrText xml:space="preserve"> HYPERLINK "https://www.equator-network.org/reporting-guidelines/" </w:instrText>
      </w:r>
      <w:r w:rsidR="004E1C0C">
        <w:fldChar w:fldCharType="separate"/>
      </w:r>
      <w:r w:rsidRPr="00BF4997">
        <w:rPr>
          <w:color w:val="0000FF"/>
          <w:sz w:val="24"/>
          <w:szCs w:val="24"/>
          <w:u w:val="single"/>
          <w:lang w:val="en-US" w:eastAsia="ar-SA"/>
        </w:rPr>
        <w:t>EQUATOR</w:t>
      </w:r>
      <w:r w:rsidR="004E1C0C">
        <w:rPr>
          <w:color w:val="0000FF"/>
          <w:sz w:val="24"/>
          <w:szCs w:val="24"/>
          <w:u w:val="single"/>
          <w:lang w:val="en-US" w:eastAsia="ar-SA"/>
        </w:rPr>
        <w:fldChar w:fldCharType="end"/>
      </w:r>
      <w:r w:rsidRPr="00BF4997">
        <w:rPr>
          <w:sz w:val="24"/>
          <w:szCs w:val="24"/>
          <w:lang w:val="en-US" w:eastAsia="ar-SA"/>
        </w:rPr>
        <w:t xml:space="preserve"> (Enhancing the Quality and Transparency of Health Research) when preparing a manuscript, i.e. </w:t>
      </w:r>
      <w:r w:rsidR="004E1C0C">
        <w:fldChar w:fldCharType="begin"/>
      </w:r>
      <w:r w:rsidR="004E1C0C" w:rsidRPr="00162B0F">
        <w:rPr>
          <w:lang w:val="en-US"/>
        </w:rPr>
        <w:instrText xml:space="preserve"> HYPERLINK "http://www.equator-network.org/reporting-guidelines/care/" </w:instrText>
      </w:r>
      <w:r w:rsidR="004E1C0C">
        <w:fldChar w:fldCharType="separate"/>
      </w:r>
      <w:r w:rsidRPr="00BF4997">
        <w:rPr>
          <w:color w:val="0000FF"/>
          <w:sz w:val="24"/>
          <w:szCs w:val="24"/>
          <w:u w:val="single"/>
          <w:lang w:val="en-US" w:eastAsia="ar-SA"/>
        </w:rPr>
        <w:t>CARE</w:t>
      </w:r>
      <w:r w:rsidR="004E1C0C">
        <w:rPr>
          <w:color w:val="0000FF"/>
          <w:sz w:val="24"/>
          <w:szCs w:val="24"/>
          <w:u w:val="single"/>
          <w:lang w:val="en-US" w:eastAsia="ar-SA"/>
        </w:rPr>
        <w:fldChar w:fldCharType="end"/>
      </w:r>
      <w:r w:rsidRPr="00BF4997">
        <w:rPr>
          <w:sz w:val="24"/>
          <w:szCs w:val="24"/>
          <w:lang w:val="en-US"/>
        </w:rPr>
        <w:t xml:space="preserve"> </w:t>
      </w:r>
    </w:p>
    <w:p w:rsidR="00BF4997" w:rsidRPr="00E84F5E" w:rsidRDefault="00BF4997" w:rsidP="00BF4997">
      <w:pPr>
        <w:widowControl w:val="0"/>
        <w:suppressAutoHyphens/>
        <w:overflowPunct w:val="0"/>
        <w:autoSpaceDE w:val="0"/>
        <w:autoSpaceDN w:val="0"/>
        <w:adjustRightInd w:val="0"/>
        <w:spacing w:before="80" w:after="40" w:line="240" w:lineRule="auto"/>
        <w:ind w:left="0" w:right="0"/>
        <w:textAlignment w:val="baseline"/>
        <w:outlineLvl w:val="4"/>
        <w:rPr>
          <w:color w:val="000000"/>
          <w:sz w:val="24"/>
          <w:szCs w:val="22"/>
          <w:lang w:val="en-US" w:eastAsia="ar-SA"/>
        </w:rPr>
      </w:pPr>
    </w:p>
    <w:p w:rsidR="00BF4997" w:rsidRPr="00E84F5E" w:rsidRDefault="00BF4997" w:rsidP="00BF4997">
      <w:pPr>
        <w:widowControl w:val="0"/>
        <w:numPr>
          <w:ilvl w:val="12"/>
          <w:numId w:val="0"/>
        </w:numPr>
        <w:suppressAutoHyphens/>
        <w:overflowPunct w:val="0"/>
        <w:autoSpaceDE w:val="0"/>
        <w:autoSpaceDN w:val="0"/>
        <w:adjustRightInd w:val="0"/>
        <w:spacing w:before="80" w:after="40" w:line="240" w:lineRule="auto"/>
        <w:ind w:right="0"/>
        <w:jc w:val="center"/>
        <w:textAlignment w:val="baseline"/>
        <w:outlineLvl w:val="4"/>
        <w:rPr>
          <w:b/>
          <w:color w:val="000000"/>
          <w:sz w:val="24"/>
          <w:szCs w:val="22"/>
          <w:lang w:val="en-US" w:eastAsia="ar-SA"/>
        </w:rPr>
      </w:pPr>
      <w:r w:rsidRPr="00E84F5E">
        <w:rPr>
          <w:b/>
          <w:color w:val="000000"/>
          <w:sz w:val="24"/>
          <w:szCs w:val="22"/>
          <w:lang w:val="en-US" w:eastAsia="ar-SA"/>
        </w:rPr>
        <w:t>TEMPLATE USE GUIDE</w:t>
      </w:r>
    </w:p>
    <w:p w:rsidR="00BF4997" w:rsidRPr="00E84F5E" w:rsidRDefault="00BF4997" w:rsidP="00BF4997">
      <w:pPr>
        <w:widowControl w:val="0"/>
        <w:suppressAutoHyphens/>
        <w:overflowPunct w:val="0"/>
        <w:autoSpaceDE w:val="0"/>
        <w:autoSpaceDN w:val="0"/>
        <w:adjustRightInd w:val="0"/>
        <w:spacing w:before="80" w:after="40" w:line="240" w:lineRule="auto"/>
        <w:ind w:left="0" w:right="0"/>
        <w:textAlignment w:val="baseline"/>
        <w:outlineLvl w:val="4"/>
        <w:rPr>
          <w:bCs/>
          <w:sz w:val="24"/>
          <w:szCs w:val="22"/>
          <w:lang w:val="en-US" w:eastAsia="ar-SA"/>
        </w:rPr>
      </w:pPr>
      <w:r w:rsidRPr="00E84F5E">
        <w:rPr>
          <w:bCs/>
          <w:sz w:val="24"/>
          <w:szCs w:val="22"/>
          <w:lang w:val="en-US" w:eastAsia="ar-SA"/>
        </w:rPr>
        <w:t>All manuscript materials should be placed in a single *.</w:t>
      </w:r>
      <w:proofErr w:type="spellStart"/>
      <w:r w:rsidRPr="00E84F5E">
        <w:rPr>
          <w:bCs/>
          <w:sz w:val="24"/>
          <w:szCs w:val="22"/>
          <w:lang w:val="en-US" w:eastAsia="ar-SA"/>
        </w:rPr>
        <w:t>docx</w:t>
      </w:r>
      <w:proofErr w:type="spellEnd"/>
      <w:r w:rsidRPr="00E84F5E">
        <w:rPr>
          <w:bCs/>
          <w:sz w:val="24"/>
          <w:szCs w:val="22"/>
          <w:lang w:val="en-US" w:eastAsia="ar-SA"/>
        </w:rPr>
        <w:t xml:space="preserve"> file (exception - the rules for providing certain types of figures are given below).</w:t>
      </w:r>
    </w:p>
    <w:p w:rsidR="00BF4997" w:rsidRPr="00E84F5E" w:rsidRDefault="00BF4997" w:rsidP="00BF4997">
      <w:pPr>
        <w:widowControl w:val="0"/>
        <w:suppressAutoHyphens/>
        <w:overflowPunct w:val="0"/>
        <w:autoSpaceDE w:val="0"/>
        <w:autoSpaceDN w:val="0"/>
        <w:adjustRightInd w:val="0"/>
        <w:spacing w:before="80" w:after="40" w:line="240" w:lineRule="auto"/>
        <w:ind w:left="0" w:right="0"/>
        <w:textAlignment w:val="baseline"/>
        <w:outlineLvl w:val="4"/>
        <w:rPr>
          <w:sz w:val="24"/>
          <w:szCs w:val="22"/>
          <w:lang w:val="en-US" w:eastAsia="ar-SA"/>
        </w:rPr>
      </w:pPr>
      <w:r w:rsidRPr="00E84F5E">
        <w:rPr>
          <w:sz w:val="24"/>
          <w:szCs w:val="22"/>
          <w:lang w:val="en-US" w:eastAsia="ar-SA"/>
        </w:rPr>
        <w:t xml:space="preserve">The manuscript section headings are highlighted in </w:t>
      </w:r>
      <w:r w:rsidRPr="00E84F5E">
        <w:rPr>
          <w:bCs/>
          <w:sz w:val="24"/>
          <w:szCs w:val="22"/>
          <w:lang w:val="en-US" w:eastAsia="ar-SA"/>
        </w:rPr>
        <w:t>black</w:t>
      </w:r>
      <w:r w:rsidRPr="00E84F5E">
        <w:rPr>
          <w:sz w:val="24"/>
          <w:szCs w:val="22"/>
          <w:lang w:val="en-US" w:eastAsia="ar-SA"/>
        </w:rPr>
        <w:t xml:space="preserve">. </w:t>
      </w:r>
    </w:p>
    <w:p w:rsidR="00BF4997" w:rsidRPr="00E84F5E" w:rsidRDefault="00BF4997" w:rsidP="00BF4997">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22FBE"/>
          <w:sz w:val="24"/>
          <w:szCs w:val="22"/>
          <w:lang w:val="en-US" w:eastAsia="ar-SA"/>
        </w:rPr>
      </w:pPr>
      <w:r w:rsidRPr="00E84F5E">
        <w:rPr>
          <w:color w:val="022FBE"/>
          <w:sz w:val="24"/>
          <w:szCs w:val="22"/>
          <w:lang w:val="en-US" w:eastAsia="ar-SA"/>
        </w:rPr>
        <w:t xml:space="preserve">Recommendations regarding the content of this section/subsection are indicated in </w:t>
      </w:r>
      <w:r w:rsidRPr="00E84F5E">
        <w:rPr>
          <w:bCs/>
          <w:color w:val="022FBE"/>
          <w:sz w:val="24"/>
          <w:szCs w:val="22"/>
          <w:lang w:val="en-US" w:eastAsia="ar-SA"/>
        </w:rPr>
        <w:t>blue</w:t>
      </w:r>
      <w:r w:rsidRPr="00E84F5E">
        <w:rPr>
          <w:color w:val="022FBE"/>
          <w:sz w:val="24"/>
          <w:szCs w:val="22"/>
          <w:lang w:val="en-US" w:eastAsia="ar-SA"/>
        </w:rPr>
        <w:t xml:space="preserve">. </w:t>
      </w:r>
      <w:r w:rsidRPr="00E84F5E">
        <w:rPr>
          <w:color w:val="000000"/>
          <w:sz w:val="24"/>
          <w:szCs w:val="22"/>
          <w:lang w:val="en-US" w:eastAsia="ar-SA"/>
        </w:rPr>
        <w:t>Some recommendations may not apply to your research.</w:t>
      </w:r>
    </w:p>
    <w:p w:rsidR="00BF4997" w:rsidRPr="00E84F5E" w:rsidRDefault="00BF4997" w:rsidP="00BF4997">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00"/>
          <w:sz w:val="24"/>
          <w:szCs w:val="22"/>
          <w:lang w:val="en-US" w:eastAsia="ar-SA"/>
        </w:rPr>
      </w:pPr>
      <w:r w:rsidRPr="00E84F5E">
        <w:rPr>
          <w:b/>
          <w:sz w:val="24"/>
          <w:szCs w:val="22"/>
          <w:u w:val="single"/>
          <w:lang w:val="en-US" w:eastAsia="ar-SA"/>
        </w:rPr>
        <w:t>Replace</w:t>
      </w:r>
      <w:r w:rsidRPr="00E84F5E">
        <w:rPr>
          <w:color w:val="2906FE"/>
          <w:sz w:val="24"/>
          <w:szCs w:val="22"/>
          <w:lang w:val="en-US" w:eastAsia="ar-SA"/>
        </w:rPr>
        <w:t xml:space="preserve"> </w:t>
      </w:r>
      <w:r w:rsidRPr="00E84F5E">
        <w:rPr>
          <w:sz w:val="24"/>
          <w:szCs w:val="22"/>
          <w:lang w:val="en-US" w:eastAsia="ar-SA"/>
        </w:rPr>
        <w:t>the</w:t>
      </w:r>
      <w:r w:rsidRPr="00E84F5E">
        <w:rPr>
          <w:color w:val="000000"/>
          <w:sz w:val="24"/>
          <w:szCs w:val="22"/>
          <w:lang w:val="en-US" w:eastAsia="ar-SA"/>
        </w:rPr>
        <w:t xml:space="preserve"> </w:t>
      </w:r>
      <w:r w:rsidRPr="00E84F5E">
        <w:rPr>
          <w:bCs/>
          <w:color w:val="2906FE"/>
          <w:sz w:val="24"/>
          <w:szCs w:val="22"/>
          <w:lang w:val="en-US" w:eastAsia="ar-SA"/>
        </w:rPr>
        <w:t>blue</w:t>
      </w:r>
      <w:r w:rsidRPr="00E84F5E">
        <w:rPr>
          <w:color w:val="000000"/>
          <w:sz w:val="24"/>
          <w:szCs w:val="22"/>
          <w:lang w:val="en-US" w:eastAsia="ar-SA"/>
        </w:rPr>
        <w:t xml:space="preserve"> text with the text of your </w:t>
      </w:r>
      <w:r w:rsidRPr="00E84F5E">
        <w:rPr>
          <w:sz w:val="24"/>
          <w:szCs w:val="22"/>
          <w:lang w:val="en-US" w:eastAsia="ar-SA"/>
        </w:rPr>
        <w:t>manuscript</w:t>
      </w:r>
      <w:r w:rsidRPr="00E84F5E">
        <w:rPr>
          <w:color w:val="000000"/>
          <w:sz w:val="24"/>
          <w:szCs w:val="22"/>
          <w:lang w:val="en-US" w:eastAsia="ar-SA"/>
        </w:rPr>
        <w:t xml:space="preserve"> (black), saving the section headings.</w:t>
      </w:r>
      <w:r w:rsidRPr="00E84F5E">
        <w:rPr>
          <w:sz w:val="24"/>
          <w:lang w:val="en-US" w:eastAsia="ar-SA"/>
        </w:rPr>
        <w:t xml:space="preserve"> </w:t>
      </w:r>
    </w:p>
    <w:p w:rsidR="00BF4997" w:rsidRPr="00E84F5E" w:rsidRDefault="00BF4997" w:rsidP="00BF4997">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00"/>
          <w:sz w:val="24"/>
          <w:szCs w:val="22"/>
          <w:lang w:val="en-US" w:eastAsia="ar-SA"/>
        </w:rPr>
      </w:pPr>
      <w:r w:rsidRPr="00E84F5E">
        <w:rPr>
          <w:color w:val="000000"/>
          <w:sz w:val="24"/>
          <w:szCs w:val="22"/>
          <w:lang w:val="en-US" w:eastAsia="ar-SA"/>
        </w:rPr>
        <w:t xml:space="preserve">Upload the completed </w:t>
      </w:r>
      <w:r w:rsidRPr="00E84F5E">
        <w:rPr>
          <w:sz w:val="24"/>
          <w:szCs w:val="22"/>
          <w:lang w:val="en-US" w:eastAsia="ar-SA"/>
        </w:rPr>
        <w:t>manuscript</w:t>
      </w:r>
      <w:r w:rsidRPr="00E84F5E">
        <w:rPr>
          <w:color w:val="000000"/>
          <w:sz w:val="24"/>
          <w:szCs w:val="22"/>
          <w:lang w:val="en-US" w:eastAsia="ar-SA"/>
        </w:rPr>
        <w:t xml:space="preserve"> to the journal's website.</w:t>
      </w:r>
    </w:p>
    <w:p w:rsidR="00BF4997" w:rsidRPr="00E84F5E" w:rsidRDefault="00BF4997" w:rsidP="00BF4997">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00"/>
          <w:sz w:val="24"/>
          <w:szCs w:val="22"/>
          <w:lang w:val="en-US" w:eastAsia="ar-SA"/>
        </w:rPr>
      </w:pPr>
    </w:p>
    <w:p w:rsidR="00BF4997" w:rsidRPr="00E84F5E" w:rsidRDefault="00BF4997" w:rsidP="00BF4997">
      <w:pPr>
        <w:widowControl w:val="0"/>
        <w:numPr>
          <w:ilvl w:val="12"/>
          <w:numId w:val="0"/>
        </w:numPr>
        <w:suppressAutoHyphens/>
        <w:overflowPunct w:val="0"/>
        <w:autoSpaceDE w:val="0"/>
        <w:autoSpaceDN w:val="0"/>
        <w:adjustRightInd w:val="0"/>
        <w:spacing w:before="80" w:after="40" w:line="240" w:lineRule="auto"/>
        <w:ind w:right="0"/>
        <w:jc w:val="center"/>
        <w:textAlignment w:val="baseline"/>
        <w:outlineLvl w:val="4"/>
        <w:rPr>
          <w:b/>
          <w:i/>
          <w:color w:val="022FBE"/>
          <w:sz w:val="28"/>
          <w:szCs w:val="22"/>
          <w:lang w:val="en-US" w:eastAsia="ar-SA"/>
        </w:rPr>
      </w:pPr>
      <w:r w:rsidRPr="00E84F5E">
        <w:rPr>
          <w:b/>
          <w:i/>
          <w:color w:val="022FBE"/>
          <w:sz w:val="28"/>
          <w:szCs w:val="22"/>
          <w:lang w:val="en-US" w:eastAsia="ar-SA"/>
        </w:rPr>
        <w:t>(Delete this page in the final version of the manuscript)</w:t>
      </w:r>
    </w:p>
    <w:p w:rsidR="00B65BED" w:rsidRPr="00544BC7" w:rsidRDefault="00B3660F" w:rsidP="00544BC7">
      <w:pPr>
        <w:pStyle w:val="5"/>
        <w:rPr>
          <w:color w:val="0000FF"/>
          <w:lang w:val="en-US"/>
        </w:rPr>
      </w:pPr>
      <w:r w:rsidRPr="00544BC7">
        <w:rPr>
          <w:color w:val="0000FF"/>
          <w:lang w:val="en-US"/>
        </w:rPr>
        <w:br w:type="page"/>
      </w:r>
    </w:p>
    <w:p w:rsidR="007647D6" w:rsidRDefault="007647D6" w:rsidP="007647D6">
      <w:pPr>
        <w:pStyle w:val="3"/>
        <w:rPr>
          <w:bCs/>
          <w:color w:val="auto"/>
          <w:lang w:val="en-US"/>
        </w:rPr>
      </w:pPr>
      <w:r>
        <w:rPr>
          <w:bCs/>
          <w:color w:val="auto"/>
          <w:lang w:val="en-US"/>
        </w:rPr>
        <w:lastRenderedPageBreak/>
        <w:t>Title</w:t>
      </w:r>
    </w:p>
    <w:p w:rsidR="007647D6" w:rsidRPr="00C21265" w:rsidRDefault="007647D6" w:rsidP="007647D6">
      <w:pPr>
        <w:pStyle w:val="5"/>
        <w:rPr>
          <w:color w:val="0000FF"/>
          <w:sz w:val="24"/>
          <w:lang w:val="en-US"/>
        </w:rPr>
      </w:pPr>
      <w:r w:rsidRPr="00C21265">
        <w:rPr>
          <w:color w:val="0000FF"/>
          <w:sz w:val="24"/>
          <w:lang w:val="en-US"/>
        </w:rPr>
        <w:t>The title of the article has to include and fully reflect a subject and a topic of the article, and also the main objective (question) set by the author for disclosure of a subject</w:t>
      </w:r>
      <w:r w:rsidR="00081111" w:rsidRPr="00C21265">
        <w:rPr>
          <w:color w:val="0000FF"/>
          <w:sz w:val="24"/>
          <w:lang w:val="en-US"/>
        </w:rPr>
        <w:t>.</w:t>
      </w:r>
    </w:p>
    <w:p w:rsidR="007647D6" w:rsidRDefault="007647D6" w:rsidP="007647D6">
      <w:pPr>
        <w:pStyle w:val="3"/>
        <w:rPr>
          <w:bCs/>
          <w:color w:val="auto"/>
          <w:lang w:val="en-US"/>
        </w:rPr>
      </w:pPr>
      <w:r>
        <w:rPr>
          <w:bCs/>
          <w:color w:val="auto"/>
          <w:lang w:val="en-US"/>
        </w:rPr>
        <w:t>AUTHORS</w:t>
      </w:r>
    </w:p>
    <w:p w:rsidR="007647D6" w:rsidRPr="00C21265" w:rsidRDefault="00C21265" w:rsidP="00C21265">
      <w:pPr>
        <w:pStyle w:val="Text05"/>
        <w:spacing w:before="0" w:after="0"/>
        <w:rPr>
          <w:color w:val="2906FE"/>
          <w:sz w:val="24"/>
          <w:lang w:val="en-US" w:eastAsia="ar-SA"/>
        </w:rPr>
      </w:pPr>
      <w:r w:rsidRPr="00C21265">
        <w:rPr>
          <w:color w:val="2906FE"/>
          <w:sz w:val="24"/>
          <w:lang w:val="en-US" w:eastAsia="ar-SA"/>
        </w:rPr>
        <w:t>Author's full name</w:t>
      </w:r>
      <w:r w:rsidRPr="00C21265">
        <w:rPr>
          <w:color w:val="2906FE"/>
          <w:sz w:val="24"/>
          <w:vertAlign w:val="superscript"/>
          <w:lang w:val="en-US" w:eastAsia="ar-SA"/>
        </w:rPr>
        <w:t>1</w:t>
      </w:r>
      <w:r w:rsidRPr="00C21265">
        <w:rPr>
          <w:color w:val="2906FE"/>
          <w:sz w:val="24"/>
          <w:lang w:val="en-US" w:eastAsia="ar-SA"/>
        </w:rPr>
        <w:t>* Author's full name</w:t>
      </w:r>
      <w:r w:rsidRPr="00C21265">
        <w:rPr>
          <w:color w:val="2906FE"/>
          <w:sz w:val="24"/>
          <w:vertAlign w:val="superscript"/>
          <w:lang w:val="en-US" w:eastAsia="ar-SA"/>
        </w:rPr>
        <w:t>2</w:t>
      </w:r>
      <w:r w:rsidRPr="00C21265">
        <w:rPr>
          <w:color w:val="2906FE"/>
          <w:sz w:val="24"/>
          <w:lang w:val="en-US" w:eastAsia="ar-SA"/>
        </w:rPr>
        <w:t>, Author's full name</w:t>
      </w:r>
      <w:proofErr w:type="gramStart"/>
      <w:r w:rsidRPr="00C21265">
        <w:rPr>
          <w:color w:val="2906FE"/>
          <w:sz w:val="24"/>
          <w:vertAlign w:val="superscript"/>
          <w:lang w:val="en-US" w:eastAsia="ar-SA"/>
        </w:rPr>
        <w:t>3</w:t>
      </w:r>
      <w:r w:rsidRPr="00C21265">
        <w:rPr>
          <w:color w:val="2906FE"/>
          <w:sz w:val="24"/>
          <w:lang w:val="en-US" w:eastAsia="ar-SA"/>
        </w:rPr>
        <w:t>,...</w:t>
      </w:r>
      <w:proofErr w:type="gramEnd"/>
      <w:r w:rsidRPr="00C21265">
        <w:rPr>
          <w:color w:val="2906FE"/>
          <w:sz w:val="24"/>
          <w:lang w:val="en-US" w:eastAsia="ar-SA"/>
        </w:rPr>
        <w:t>, ....</w:t>
      </w:r>
    </w:p>
    <w:p w:rsidR="007647D6" w:rsidRDefault="007647D6" w:rsidP="007647D6">
      <w:pPr>
        <w:pStyle w:val="3"/>
        <w:rPr>
          <w:bCs/>
          <w:color w:val="auto"/>
          <w:lang w:val="en-US"/>
        </w:rPr>
      </w:pPr>
      <w:r>
        <w:rPr>
          <w:bCs/>
          <w:color w:val="auto"/>
          <w:lang w:val="en-US"/>
        </w:rPr>
        <w:t>Affiliations</w:t>
      </w:r>
    </w:p>
    <w:p w:rsidR="00C21265" w:rsidRPr="00C21265" w:rsidRDefault="00C21265" w:rsidP="00C21265">
      <w:pPr>
        <w:widowControl w:val="0"/>
        <w:numPr>
          <w:ilvl w:val="12"/>
          <w:numId w:val="0"/>
        </w:numPr>
        <w:suppressAutoHyphens/>
        <w:overflowPunct w:val="0"/>
        <w:autoSpaceDE w:val="0"/>
        <w:autoSpaceDN w:val="0"/>
        <w:adjustRightInd w:val="0"/>
        <w:spacing w:line="240" w:lineRule="auto"/>
        <w:ind w:right="0"/>
        <w:textAlignment w:val="baseline"/>
        <w:outlineLvl w:val="4"/>
        <w:rPr>
          <w:color w:val="2906FE"/>
          <w:sz w:val="24"/>
          <w:szCs w:val="22"/>
          <w:lang w:val="en-US" w:eastAsia="ar-SA"/>
        </w:rPr>
      </w:pPr>
      <w:r w:rsidRPr="00C21265">
        <w:rPr>
          <w:color w:val="2906FE"/>
          <w:sz w:val="24"/>
          <w:szCs w:val="22"/>
          <w:vertAlign w:val="superscript"/>
          <w:lang w:val="en-US" w:eastAsia="ar-SA"/>
        </w:rPr>
        <w:t>1</w:t>
      </w:r>
      <w:r w:rsidRPr="00C21265">
        <w:rPr>
          <w:color w:val="2906FE"/>
          <w:sz w:val="24"/>
          <w:szCs w:val="22"/>
          <w:lang w:val="en-US" w:eastAsia="ar-SA"/>
        </w:rPr>
        <w:t>Author's affiliation (official name of the university/institute), city, country</w:t>
      </w:r>
    </w:p>
    <w:p w:rsidR="00C21265" w:rsidRPr="00C21265" w:rsidRDefault="00C21265" w:rsidP="00C21265">
      <w:pPr>
        <w:widowControl w:val="0"/>
        <w:numPr>
          <w:ilvl w:val="12"/>
          <w:numId w:val="0"/>
        </w:numPr>
        <w:suppressAutoHyphens/>
        <w:overflowPunct w:val="0"/>
        <w:autoSpaceDE w:val="0"/>
        <w:autoSpaceDN w:val="0"/>
        <w:adjustRightInd w:val="0"/>
        <w:spacing w:line="240" w:lineRule="auto"/>
        <w:ind w:right="0"/>
        <w:textAlignment w:val="baseline"/>
        <w:outlineLvl w:val="4"/>
        <w:rPr>
          <w:color w:val="2906FE"/>
          <w:sz w:val="24"/>
          <w:szCs w:val="22"/>
          <w:lang w:val="en-US" w:eastAsia="ar-SA"/>
        </w:rPr>
      </w:pPr>
      <w:r w:rsidRPr="00C21265">
        <w:rPr>
          <w:color w:val="2906FE"/>
          <w:sz w:val="24"/>
          <w:szCs w:val="22"/>
          <w:vertAlign w:val="superscript"/>
          <w:lang w:val="en-US" w:eastAsia="ar-SA"/>
        </w:rPr>
        <w:t>2</w:t>
      </w:r>
      <w:r w:rsidRPr="00C21265">
        <w:rPr>
          <w:color w:val="2906FE"/>
          <w:sz w:val="24"/>
          <w:szCs w:val="22"/>
          <w:lang w:val="en-US" w:eastAsia="ar-SA"/>
        </w:rPr>
        <w:t>Author's another affiliation (official name of another university/institute), city, country</w:t>
      </w:r>
    </w:p>
    <w:p w:rsidR="00C21265" w:rsidRPr="00C21265" w:rsidRDefault="00C21265" w:rsidP="00C21265">
      <w:pPr>
        <w:widowControl w:val="0"/>
        <w:numPr>
          <w:ilvl w:val="12"/>
          <w:numId w:val="0"/>
        </w:numPr>
        <w:suppressAutoHyphens/>
        <w:overflowPunct w:val="0"/>
        <w:autoSpaceDE w:val="0"/>
        <w:autoSpaceDN w:val="0"/>
        <w:adjustRightInd w:val="0"/>
        <w:spacing w:line="240" w:lineRule="auto"/>
        <w:ind w:right="0"/>
        <w:textAlignment w:val="baseline"/>
        <w:outlineLvl w:val="4"/>
        <w:rPr>
          <w:color w:val="2906FE"/>
          <w:sz w:val="24"/>
          <w:szCs w:val="22"/>
          <w:lang w:val="en-US" w:eastAsia="ar-SA"/>
        </w:rPr>
      </w:pPr>
      <w:r w:rsidRPr="00C21265">
        <w:rPr>
          <w:color w:val="2906FE"/>
          <w:sz w:val="24"/>
          <w:szCs w:val="22"/>
          <w:vertAlign w:val="superscript"/>
          <w:lang w:val="en-US" w:eastAsia="ar-SA"/>
        </w:rPr>
        <w:t>3</w:t>
      </w:r>
      <w:r w:rsidRPr="00C21265">
        <w:rPr>
          <w:color w:val="2906FE"/>
          <w:sz w:val="24"/>
          <w:szCs w:val="22"/>
          <w:lang w:val="en-US" w:eastAsia="ar-SA"/>
        </w:rPr>
        <w:t>Author's another affiliation (official name of another university/institute), city, country</w:t>
      </w:r>
    </w:p>
    <w:p w:rsidR="007647D6" w:rsidRDefault="007647D6" w:rsidP="007647D6">
      <w:pPr>
        <w:pStyle w:val="3"/>
        <w:rPr>
          <w:bCs/>
          <w:color w:val="auto"/>
          <w:lang w:val="en-US"/>
        </w:rPr>
      </w:pPr>
      <w:r>
        <w:rPr>
          <w:bCs/>
          <w:color w:val="auto"/>
          <w:lang w:val="en-US"/>
        </w:rPr>
        <w:t>abstract</w:t>
      </w:r>
    </w:p>
    <w:p w:rsidR="007647D6" w:rsidRPr="00C21265" w:rsidRDefault="00C21265" w:rsidP="00C21265">
      <w:pPr>
        <w:pStyle w:val="Text05"/>
        <w:spacing w:before="0" w:after="0"/>
        <w:rPr>
          <w:color w:val="0000FF"/>
          <w:sz w:val="24"/>
          <w:szCs w:val="24"/>
          <w:lang w:val="en-US" w:eastAsia="ar-SA"/>
        </w:rPr>
      </w:pPr>
      <w:r w:rsidRPr="00C21265">
        <w:rPr>
          <w:color w:val="0000FF"/>
          <w:sz w:val="24"/>
          <w:szCs w:val="24"/>
          <w:lang w:val="en-US" w:eastAsia="ar-SA"/>
        </w:rPr>
        <w:t xml:space="preserve">The abstract volume is </w:t>
      </w:r>
      <w:r w:rsidRPr="00C21265">
        <w:rPr>
          <w:b/>
          <w:color w:val="0000FF"/>
          <w:sz w:val="24"/>
          <w:szCs w:val="24"/>
          <w:u w:val="single"/>
          <w:lang w:val="en-US" w:eastAsia="ar-SA"/>
        </w:rPr>
        <w:t>150-350</w:t>
      </w:r>
      <w:r w:rsidRPr="00C21265">
        <w:rPr>
          <w:color w:val="0000FF"/>
          <w:sz w:val="24"/>
          <w:szCs w:val="24"/>
          <w:lang w:val="en-US" w:eastAsia="ar-SA"/>
        </w:rPr>
        <w:t xml:space="preserve"> words.</w:t>
      </w:r>
    </w:p>
    <w:p w:rsidR="007647D6" w:rsidRPr="00C21265" w:rsidRDefault="007647D6" w:rsidP="007647D6">
      <w:pPr>
        <w:pStyle w:val="a7"/>
        <w:spacing w:before="0" w:beforeAutospacing="0" w:after="0" w:afterAutospacing="0"/>
        <w:rPr>
          <w:color w:val="000000"/>
          <w:lang w:val="en-US"/>
        </w:rPr>
      </w:pPr>
      <w:r w:rsidRPr="00C21265">
        <w:rPr>
          <w:color w:val="2906FE"/>
          <w:lang w:val="en-US"/>
        </w:rPr>
        <w:t>The abstract has to:</w:t>
      </w:r>
    </w:p>
    <w:p w:rsidR="007647D6" w:rsidRPr="00C21265" w:rsidRDefault="007647D6" w:rsidP="007647D6">
      <w:pPr>
        <w:pStyle w:val="a7"/>
        <w:numPr>
          <w:ilvl w:val="0"/>
          <w:numId w:val="24"/>
        </w:numPr>
        <w:spacing w:before="0" w:beforeAutospacing="0" w:after="0" w:afterAutospacing="0"/>
        <w:jc w:val="both"/>
        <w:rPr>
          <w:color w:val="000000"/>
          <w:lang w:val="en-US"/>
        </w:rPr>
      </w:pPr>
      <w:r w:rsidRPr="00C21265">
        <w:rPr>
          <w:color w:val="2906FE"/>
          <w:lang w:val="en-US"/>
        </w:rPr>
        <w:t xml:space="preserve">include the basic provisions stated in the survey work; </w:t>
      </w:r>
    </w:p>
    <w:p w:rsidR="007647D6" w:rsidRPr="00C21265" w:rsidRDefault="007647D6" w:rsidP="007647D6">
      <w:pPr>
        <w:pStyle w:val="a7"/>
        <w:numPr>
          <w:ilvl w:val="0"/>
          <w:numId w:val="24"/>
        </w:numPr>
        <w:spacing w:before="0" w:beforeAutospacing="0" w:after="0" w:afterAutospacing="0"/>
        <w:jc w:val="both"/>
        <w:rPr>
          <w:color w:val="000000"/>
          <w:lang w:val="en-US"/>
        </w:rPr>
      </w:pPr>
      <w:r w:rsidRPr="00C21265">
        <w:rPr>
          <w:color w:val="2906FE"/>
          <w:lang w:val="en-US"/>
        </w:rPr>
        <w:t>reflect the author's view o</w:t>
      </w:r>
      <w:r w:rsidR="00477BFF" w:rsidRPr="00C21265">
        <w:rPr>
          <w:color w:val="2906FE"/>
          <w:lang w:val="en-US"/>
        </w:rPr>
        <w:t>n</w:t>
      </w:r>
      <w:r w:rsidRPr="00C21265">
        <w:rPr>
          <w:color w:val="2906FE"/>
          <w:lang w:val="en-US"/>
        </w:rPr>
        <w:t xml:space="preserve"> the problem discussed in the manuscript taking into account the analyzed material; </w:t>
      </w:r>
    </w:p>
    <w:p w:rsidR="007647D6" w:rsidRPr="00C21265" w:rsidRDefault="007647D6" w:rsidP="00477BFF">
      <w:pPr>
        <w:pStyle w:val="a7"/>
        <w:numPr>
          <w:ilvl w:val="0"/>
          <w:numId w:val="24"/>
        </w:numPr>
        <w:spacing w:before="0" w:beforeAutospacing="0" w:after="0" w:afterAutospacing="0"/>
        <w:jc w:val="both"/>
        <w:rPr>
          <w:color w:val="000000"/>
          <w:lang w:val="en-US"/>
        </w:rPr>
      </w:pPr>
      <w:r w:rsidRPr="00C21265">
        <w:rPr>
          <w:color w:val="2906FE"/>
          <w:lang w:val="en-US"/>
        </w:rPr>
        <w:t xml:space="preserve">allow the reader </w:t>
      </w:r>
      <w:r w:rsidR="00477BFF" w:rsidRPr="00C21265">
        <w:rPr>
          <w:color w:val="2906FE"/>
          <w:lang w:val="en-US"/>
        </w:rPr>
        <w:t>to understand originality of the described case study</w:t>
      </w:r>
      <w:r w:rsidRPr="00C21265">
        <w:rPr>
          <w:color w:val="2906FE"/>
          <w:lang w:val="en-US"/>
        </w:rPr>
        <w:t xml:space="preserve">: </w:t>
      </w:r>
      <w:r w:rsidR="00477BFF" w:rsidRPr="00C21265">
        <w:rPr>
          <w:color w:val="2906FE"/>
          <w:lang w:val="en-US"/>
        </w:rPr>
        <w:t>why its description thereof may inform medical practice</w:t>
      </w:r>
      <w:r w:rsidRPr="00C21265">
        <w:rPr>
          <w:color w:val="2906FE"/>
          <w:lang w:val="en-US"/>
        </w:rPr>
        <w:t>.</w:t>
      </w:r>
    </w:p>
    <w:p w:rsidR="003F3D15" w:rsidRPr="00C21265" w:rsidRDefault="007647D6" w:rsidP="007647D6">
      <w:pPr>
        <w:pStyle w:val="5"/>
        <w:rPr>
          <w:color w:val="0000FF"/>
          <w:sz w:val="24"/>
          <w:szCs w:val="24"/>
          <w:lang w:val="en-US"/>
        </w:rPr>
      </w:pPr>
      <w:r w:rsidRPr="00C21265">
        <w:rPr>
          <w:b/>
          <w:bCs/>
          <w:color w:val="0000FF"/>
          <w:sz w:val="24"/>
          <w:szCs w:val="24"/>
          <w:lang w:val="en-US"/>
        </w:rPr>
        <w:t>Keywords</w:t>
      </w:r>
      <w:r w:rsidRPr="00C21265">
        <w:rPr>
          <w:sz w:val="24"/>
          <w:szCs w:val="24"/>
          <w:lang w:val="en-US"/>
        </w:rPr>
        <w:t xml:space="preserve">: </w:t>
      </w:r>
      <w:r w:rsidRPr="00C21265">
        <w:rPr>
          <w:color w:val="0000FF"/>
          <w:sz w:val="24"/>
          <w:szCs w:val="24"/>
          <w:lang w:val="en-US"/>
        </w:rPr>
        <w:t xml:space="preserve">term 1; term 2; term 3. </w:t>
      </w:r>
      <w:r w:rsidR="007744F1" w:rsidRPr="00C21265">
        <w:rPr>
          <w:rStyle w:val="50"/>
          <w:color w:val="0000FF"/>
          <w:sz w:val="24"/>
          <w:szCs w:val="24"/>
          <w:lang w:val="en-US"/>
        </w:rPr>
        <w:t>Minimum – 3, maximum – 7 key words</w:t>
      </w:r>
      <w:r w:rsidRPr="00C21265">
        <w:rPr>
          <w:color w:val="0000FF"/>
          <w:sz w:val="24"/>
          <w:szCs w:val="24"/>
          <w:lang w:val="en-US"/>
        </w:rPr>
        <w:t>. Key words should be chosen from MeSH thesaurus only</w:t>
      </w:r>
      <w:r w:rsidRPr="00C21265">
        <w:rPr>
          <w:sz w:val="24"/>
          <w:szCs w:val="24"/>
          <w:lang w:val="en-US"/>
        </w:rPr>
        <w:t xml:space="preserve"> (</w:t>
      </w:r>
      <w:r w:rsidR="004E1C0C">
        <w:fldChar w:fldCharType="begin"/>
      </w:r>
      <w:r w:rsidR="004E1C0C" w:rsidRPr="00162B0F">
        <w:rPr>
          <w:lang w:val="en-US"/>
        </w:rPr>
        <w:instrText xml:space="preserve"> HYPERLINK "http://www.ncbi.nlm.nih.gov/mesh" </w:instrText>
      </w:r>
      <w:r w:rsidR="004E1C0C">
        <w:fldChar w:fldCharType="separate"/>
      </w:r>
      <w:r w:rsidRPr="00C21265">
        <w:rPr>
          <w:rStyle w:val="a9"/>
          <w:color w:val="022FBE"/>
          <w:sz w:val="24"/>
          <w:szCs w:val="24"/>
          <w:lang w:val="en-US"/>
        </w:rPr>
        <w:t>http://w</w:t>
      </w:r>
      <w:bookmarkStart w:id="0" w:name="_GoBack"/>
      <w:bookmarkEnd w:id="0"/>
      <w:r w:rsidRPr="00C21265">
        <w:rPr>
          <w:rStyle w:val="a9"/>
          <w:color w:val="022FBE"/>
          <w:sz w:val="24"/>
          <w:szCs w:val="24"/>
          <w:lang w:val="en-US"/>
        </w:rPr>
        <w:t>ww.ncbi.nlm.nih.gov/mesh</w:t>
      </w:r>
      <w:r w:rsidR="004E1C0C">
        <w:rPr>
          <w:rStyle w:val="a9"/>
          <w:color w:val="022FBE"/>
          <w:sz w:val="24"/>
          <w:szCs w:val="24"/>
          <w:lang w:val="en-US"/>
        </w:rPr>
        <w:fldChar w:fldCharType="end"/>
      </w:r>
      <w:r w:rsidRPr="00C21265">
        <w:rPr>
          <w:sz w:val="24"/>
          <w:szCs w:val="24"/>
          <w:lang w:val="en-US"/>
        </w:rPr>
        <w:t xml:space="preserve">). </w:t>
      </w:r>
      <w:r w:rsidR="003F3D15" w:rsidRPr="00C21265">
        <w:rPr>
          <w:color w:val="0000FF"/>
          <w:sz w:val="24"/>
          <w:szCs w:val="24"/>
          <w:lang w:val="en-US"/>
        </w:rPr>
        <w:t>Among the keywords you have to use a term "clinical case".</w:t>
      </w:r>
    </w:p>
    <w:p w:rsidR="003F3D15" w:rsidRPr="00681C1A" w:rsidRDefault="003F3D15" w:rsidP="00544BC7">
      <w:pPr>
        <w:pStyle w:val="5"/>
        <w:rPr>
          <w:lang w:val="en-US"/>
        </w:rPr>
      </w:pPr>
    </w:p>
    <w:p w:rsidR="003F3D15" w:rsidRPr="007647D6" w:rsidRDefault="002D24D7" w:rsidP="00544BC7">
      <w:pPr>
        <w:pStyle w:val="3"/>
        <w:rPr>
          <w:color w:val="auto"/>
          <w:lang w:val="en-US"/>
        </w:rPr>
      </w:pPr>
      <w:r w:rsidRPr="007647D6">
        <w:rPr>
          <w:color w:val="auto"/>
          <w:lang w:val="en-US"/>
        </w:rPr>
        <w:br w:type="page"/>
      </w:r>
    </w:p>
    <w:p w:rsidR="003F3D15" w:rsidRPr="00081111" w:rsidRDefault="003F3D15" w:rsidP="00544BC7">
      <w:pPr>
        <w:pStyle w:val="3"/>
        <w:rPr>
          <w:color w:val="auto"/>
          <w:lang w:val="en-US"/>
        </w:rPr>
      </w:pPr>
      <w:r w:rsidRPr="00081111">
        <w:rPr>
          <w:color w:val="auto"/>
          <w:lang w:val="en-US"/>
        </w:rPr>
        <w:lastRenderedPageBreak/>
        <w:t>background</w:t>
      </w:r>
    </w:p>
    <w:p w:rsidR="0015165D" w:rsidRPr="00C21265" w:rsidRDefault="0015165D" w:rsidP="007647D6">
      <w:pPr>
        <w:pStyle w:val="5"/>
        <w:rPr>
          <w:color w:val="0000FF"/>
          <w:sz w:val="24"/>
          <w:lang w:val="en-US"/>
        </w:rPr>
      </w:pPr>
      <w:r w:rsidRPr="00C21265">
        <w:rPr>
          <w:color w:val="0000FF"/>
          <w:sz w:val="24"/>
          <w:lang w:val="en-US"/>
        </w:rPr>
        <w:t xml:space="preserve">Explain why you consider this case important – </w:t>
      </w:r>
      <w:r w:rsidR="00081111" w:rsidRPr="00C21265">
        <w:rPr>
          <w:color w:val="0000FF"/>
          <w:sz w:val="24"/>
          <w:lang w:val="en-US"/>
        </w:rPr>
        <w:t>why its description thereof may inform medical practice.</w:t>
      </w:r>
      <w:r w:rsidRPr="00C21265">
        <w:rPr>
          <w:color w:val="0000FF"/>
          <w:sz w:val="24"/>
          <w:lang w:val="en-US"/>
        </w:rPr>
        <w:t xml:space="preserve"> </w:t>
      </w:r>
      <w:r w:rsidR="00081111" w:rsidRPr="00C21265">
        <w:rPr>
          <w:color w:val="0000FF"/>
          <w:sz w:val="24"/>
          <w:lang w:val="en-US"/>
        </w:rPr>
        <w:t>Each statement excluding generally known ones should have references but no more than 3 for each statement</w:t>
      </w:r>
      <w:r w:rsidRPr="00C21265">
        <w:rPr>
          <w:color w:val="0000FF"/>
          <w:sz w:val="24"/>
          <w:lang w:val="en-US"/>
        </w:rPr>
        <w:t>.</w:t>
      </w:r>
    </w:p>
    <w:p w:rsidR="0015165D" w:rsidRPr="00C21265" w:rsidRDefault="0015165D" w:rsidP="007647D6">
      <w:pPr>
        <w:pStyle w:val="5"/>
        <w:rPr>
          <w:color w:val="0000FF"/>
          <w:sz w:val="24"/>
          <w:lang w:val="en-US"/>
        </w:rPr>
      </w:pPr>
      <w:r w:rsidRPr="00C21265">
        <w:rPr>
          <w:color w:val="0000FF"/>
          <w:sz w:val="24"/>
          <w:lang w:val="en-US"/>
        </w:rPr>
        <w:t>It isn't necessary to do the section superfluous. The optimum volume is 1</w:t>
      </w:r>
      <w:r w:rsidR="00F919EB" w:rsidRPr="00C21265">
        <w:rPr>
          <w:color w:val="0000FF"/>
          <w:sz w:val="24"/>
          <w:lang w:val="en-US"/>
        </w:rPr>
        <w:t>–</w:t>
      </w:r>
      <w:r w:rsidRPr="00C21265">
        <w:rPr>
          <w:color w:val="0000FF"/>
          <w:sz w:val="24"/>
          <w:lang w:val="en-US"/>
        </w:rPr>
        <w:t>3 paragraphs. In most cases the reduction of the expanded literary review on the described nosology is inexpedient.</w:t>
      </w:r>
    </w:p>
    <w:p w:rsidR="0015165D" w:rsidRPr="00477BFF" w:rsidRDefault="0015165D" w:rsidP="00544BC7">
      <w:pPr>
        <w:pStyle w:val="3"/>
        <w:rPr>
          <w:color w:val="auto"/>
          <w:lang w:val="en-US"/>
        </w:rPr>
      </w:pPr>
      <w:r w:rsidRPr="00477BFF">
        <w:rPr>
          <w:color w:val="auto"/>
          <w:lang w:val="en-US"/>
        </w:rPr>
        <w:t>description of the case</w:t>
      </w:r>
    </w:p>
    <w:p w:rsidR="0015165D" w:rsidRPr="00C21265" w:rsidRDefault="007647D6" w:rsidP="00081111">
      <w:pPr>
        <w:pStyle w:val="5"/>
        <w:rPr>
          <w:color w:val="0000FF"/>
          <w:sz w:val="24"/>
          <w:lang w:val="en-US"/>
        </w:rPr>
      </w:pPr>
      <w:r w:rsidRPr="00C21265">
        <w:rPr>
          <w:b/>
          <w:bCs/>
          <w:sz w:val="24"/>
          <w:lang w:val="en-US"/>
        </w:rPr>
        <w:t>Anamnesis</w:t>
      </w:r>
      <w:r w:rsidRPr="00C21265">
        <w:rPr>
          <w:color w:val="0000FF"/>
          <w:sz w:val="24"/>
          <w:lang w:val="en-US"/>
        </w:rPr>
        <w:t xml:space="preserve">. </w:t>
      </w:r>
      <w:r w:rsidR="00AC4533" w:rsidRPr="00C21265">
        <w:rPr>
          <w:color w:val="0000FF"/>
          <w:sz w:val="24"/>
          <w:lang w:val="en-US"/>
        </w:rPr>
        <w:t>Present concerns</w:t>
      </w:r>
      <w:r w:rsidR="0015165D" w:rsidRPr="00C21265">
        <w:rPr>
          <w:color w:val="0000FF"/>
          <w:sz w:val="24"/>
          <w:lang w:val="en-US"/>
        </w:rPr>
        <w:t xml:space="preserve">, </w:t>
      </w:r>
      <w:r w:rsidR="00AC4533" w:rsidRPr="00C21265">
        <w:rPr>
          <w:color w:val="0000FF"/>
          <w:sz w:val="24"/>
          <w:lang w:val="en-US"/>
        </w:rPr>
        <w:t>patient characteristics</w:t>
      </w:r>
      <w:r w:rsidR="00081111" w:rsidRPr="00C21265">
        <w:rPr>
          <w:color w:val="0000FF"/>
          <w:sz w:val="24"/>
          <w:lang w:val="en-US"/>
        </w:rPr>
        <w:t>, the anamnesis of</w:t>
      </w:r>
      <w:r w:rsidR="0015165D" w:rsidRPr="00C21265">
        <w:rPr>
          <w:color w:val="0000FF"/>
          <w:sz w:val="24"/>
          <w:lang w:val="en-US"/>
        </w:rPr>
        <w:t xml:space="preserve"> </w:t>
      </w:r>
      <w:r w:rsidR="00AC4533" w:rsidRPr="00C21265">
        <w:rPr>
          <w:color w:val="0000FF"/>
          <w:sz w:val="24"/>
          <w:lang w:val="en-US"/>
        </w:rPr>
        <w:t xml:space="preserve">a </w:t>
      </w:r>
      <w:r w:rsidR="0015165D" w:rsidRPr="00C21265">
        <w:rPr>
          <w:color w:val="0000FF"/>
          <w:sz w:val="24"/>
          <w:lang w:val="en-US"/>
        </w:rPr>
        <w:t>disease</w:t>
      </w:r>
      <w:r w:rsidR="00AC4533" w:rsidRPr="00C21265">
        <w:rPr>
          <w:color w:val="0000FF"/>
          <w:sz w:val="24"/>
          <w:lang w:val="en-US"/>
        </w:rPr>
        <w:t>,</w:t>
      </w:r>
      <w:r w:rsidR="0015165D" w:rsidRPr="00C21265">
        <w:rPr>
          <w:color w:val="0000FF"/>
          <w:sz w:val="24"/>
          <w:lang w:val="en-US"/>
        </w:rPr>
        <w:t xml:space="preserve"> and the family anamnesis.</w:t>
      </w:r>
    </w:p>
    <w:p w:rsidR="0015165D" w:rsidRPr="00C21265" w:rsidRDefault="0015165D" w:rsidP="00081111">
      <w:pPr>
        <w:pStyle w:val="5"/>
        <w:rPr>
          <w:color w:val="0000FF"/>
          <w:sz w:val="24"/>
          <w:szCs w:val="24"/>
          <w:lang w:val="en-US"/>
        </w:rPr>
      </w:pPr>
      <w:r w:rsidRPr="00C21265">
        <w:rPr>
          <w:color w:val="0000FF"/>
          <w:sz w:val="24"/>
          <w:lang w:val="en-US"/>
        </w:rPr>
        <w:t xml:space="preserve">In this section it is necessary to describe </w:t>
      </w:r>
      <w:r w:rsidR="00AC4533" w:rsidRPr="00C21265">
        <w:rPr>
          <w:color w:val="0000FF"/>
          <w:sz w:val="24"/>
          <w:lang w:val="en-US"/>
        </w:rPr>
        <w:t>the</w:t>
      </w:r>
      <w:r w:rsidRPr="00C21265">
        <w:rPr>
          <w:color w:val="0000FF"/>
          <w:sz w:val="24"/>
          <w:lang w:val="en-US"/>
        </w:rPr>
        <w:t xml:space="preserve"> initial condition of </w:t>
      </w:r>
      <w:r w:rsidR="00AC4533" w:rsidRPr="00C21265">
        <w:rPr>
          <w:color w:val="0000FF"/>
          <w:sz w:val="24"/>
          <w:lang w:val="en-US"/>
        </w:rPr>
        <w:t>a</w:t>
      </w:r>
      <w:r w:rsidRPr="00C21265">
        <w:rPr>
          <w:color w:val="0000FF"/>
          <w:sz w:val="24"/>
          <w:lang w:val="en-US"/>
        </w:rPr>
        <w:t xml:space="preserve"> patient while medical personnel </w:t>
      </w:r>
      <w:r w:rsidR="00F919EB" w:rsidRPr="00C21265">
        <w:rPr>
          <w:color w:val="0000FF"/>
          <w:sz w:val="24"/>
          <w:lang w:val="en-US"/>
        </w:rPr>
        <w:t>examined</w:t>
      </w:r>
      <w:r w:rsidRPr="00C21265">
        <w:rPr>
          <w:color w:val="0000FF"/>
          <w:sz w:val="24"/>
          <w:lang w:val="en-US"/>
        </w:rPr>
        <w:t>/interrogated/studied the incoming medical documentation. If d</w:t>
      </w:r>
      <w:r w:rsidR="00AC4533" w:rsidRPr="00C21265">
        <w:rPr>
          <w:color w:val="0000FF"/>
          <w:sz w:val="24"/>
          <w:lang w:val="en-US"/>
        </w:rPr>
        <w:t>uring the follow-up</w:t>
      </w:r>
      <w:r w:rsidRPr="00C21265">
        <w:rPr>
          <w:color w:val="0000FF"/>
          <w:sz w:val="24"/>
          <w:lang w:val="en-US"/>
        </w:rPr>
        <w:t xml:space="preserve"> the condition of </w:t>
      </w:r>
      <w:r w:rsidR="00AC4533" w:rsidRPr="00C21265">
        <w:rPr>
          <w:color w:val="0000FF"/>
          <w:sz w:val="24"/>
          <w:lang w:val="en-US"/>
        </w:rPr>
        <w:t>a</w:t>
      </w:r>
      <w:r w:rsidRPr="00C21265">
        <w:rPr>
          <w:color w:val="0000FF"/>
          <w:sz w:val="24"/>
          <w:lang w:val="en-US"/>
        </w:rPr>
        <w:t xml:space="preserve"> patient changed, and the changes </w:t>
      </w:r>
      <w:r w:rsidR="00F919EB" w:rsidRPr="00C21265">
        <w:rPr>
          <w:color w:val="0000FF"/>
          <w:sz w:val="24"/>
          <w:lang w:val="en-US"/>
        </w:rPr>
        <w:t>we</w:t>
      </w:r>
      <w:r w:rsidRPr="00C21265">
        <w:rPr>
          <w:color w:val="0000FF"/>
          <w:sz w:val="24"/>
          <w:lang w:val="en-US"/>
        </w:rPr>
        <w:t>re a subject of interest and ha</w:t>
      </w:r>
      <w:r w:rsidR="00F919EB" w:rsidRPr="00C21265">
        <w:rPr>
          <w:color w:val="0000FF"/>
          <w:sz w:val="24"/>
          <w:lang w:val="en-US"/>
        </w:rPr>
        <w:t>d</w:t>
      </w:r>
      <w:r w:rsidRPr="00C21265">
        <w:rPr>
          <w:color w:val="0000FF"/>
          <w:sz w:val="24"/>
          <w:lang w:val="en-US"/>
        </w:rPr>
        <w:t xml:space="preserve"> to be described as an </w:t>
      </w:r>
      <w:r w:rsidRPr="00C21265">
        <w:rPr>
          <w:color w:val="0000FF"/>
          <w:sz w:val="24"/>
          <w:szCs w:val="24"/>
          <w:lang w:val="en-US"/>
        </w:rPr>
        <w:t>integral part of a clinical case – specify the c</w:t>
      </w:r>
      <w:r w:rsidR="00F919EB" w:rsidRPr="00C21265">
        <w:rPr>
          <w:color w:val="0000FF"/>
          <w:sz w:val="24"/>
          <w:szCs w:val="24"/>
          <w:lang w:val="en-US"/>
        </w:rPr>
        <w:t>hanges in a chronological order</w:t>
      </w:r>
      <w:r w:rsidRPr="00C21265">
        <w:rPr>
          <w:color w:val="0000FF"/>
          <w:sz w:val="24"/>
          <w:szCs w:val="24"/>
          <w:lang w:val="en-US"/>
        </w:rPr>
        <w:t xml:space="preserve"> giving references on </w:t>
      </w:r>
      <w:r w:rsidR="00F919EB" w:rsidRPr="00C21265">
        <w:rPr>
          <w:color w:val="0000FF"/>
          <w:sz w:val="24"/>
          <w:szCs w:val="24"/>
          <w:lang w:val="en-US"/>
        </w:rPr>
        <w:t xml:space="preserve">the </w:t>
      </w:r>
      <w:r w:rsidRPr="00C21265">
        <w:rPr>
          <w:color w:val="0000FF"/>
          <w:sz w:val="24"/>
          <w:szCs w:val="24"/>
          <w:lang w:val="en-US"/>
        </w:rPr>
        <w:t>events</w:t>
      </w:r>
      <w:r w:rsidR="00AC4533" w:rsidRPr="00C21265">
        <w:rPr>
          <w:color w:val="0000FF"/>
          <w:sz w:val="24"/>
          <w:szCs w:val="24"/>
          <w:lang w:val="en-US"/>
        </w:rPr>
        <w:t>.</w:t>
      </w:r>
    </w:p>
    <w:p w:rsidR="0015165D" w:rsidRPr="00C21265" w:rsidRDefault="0056357A" w:rsidP="007647D6">
      <w:pPr>
        <w:pStyle w:val="5"/>
        <w:rPr>
          <w:color w:val="0000FF"/>
          <w:sz w:val="24"/>
          <w:szCs w:val="24"/>
          <w:lang w:val="en-US"/>
        </w:rPr>
      </w:pPr>
      <w:r w:rsidRPr="00C21265">
        <w:rPr>
          <w:b/>
          <w:bCs/>
          <w:sz w:val="24"/>
          <w:szCs w:val="24"/>
          <w:lang w:val="en-US"/>
        </w:rPr>
        <w:t>Diagnostic assessment</w:t>
      </w:r>
      <w:r w:rsidR="007647D6" w:rsidRPr="00C21265">
        <w:rPr>
          <w:b/>
          <w:bCs/>
          <w:sz w:val="24"/>
          <w:szCs w:val="24"/>
          <w:lang w:val="en-US"/>
        </w:rPr>
        <w:t xml:space="preserve">. </w:t>
      </w:r>
      <w:r w:rsidRPr="00C21265">
        <w:rPr>
          <w:color w:val="0000FF"/>
          <w:sz w:val="24"/>
          <w:szCs w:val="24"/>
          <w:lang w:val="en-US"/>
        </w:rPr>
        <w:t>Submit the results of</w:t>
      </w:r>
      <w:r w:rsidR="0015165D" w:rsidRPr="00C21265">
        <w:rPr>
          <w:color w:val="0000FF"/>
          <w:sz w:val="24"/>
          <w:szCs w:val="24"/>
          <w:lang w:val="en-US"/>
        </w:rPr>
        <w:t xml:space="preserve"> any </w:t>
      </w:r>
      <w:r w:rsidRPr="00C21265">
        <w:rPr>
          <w:color w:val="0000FF"/>
          <w:sz w:val="24"/>
          <w:szCs w:val="24"/>
          <w:lang w:val="en-US"/>
        </w:rPr>
        <w:t>laboratory testing / imaging results / questionnaires / referral diagnostic information that were</w:t>
      </w:r>
      <w:r w:rsidR="0015165D" w:rsidRPr="00C21265">
        <w:rPr>
          <w:color w:val="0000FF"/>
          <w:sz w:val="24"/>
          <w:szCs w:val="24"/>
          <w:lang w:val="en-US"/>
        </w:rPr>
        <w:t xml:space="preserve"> carried out. It is necessary to mention only those results which are related to the described case (e.g., it isn't necessary to describe results of radiological research of a thorax and psychological testing during analysis of a clinical difficult differential and diagnostic case of the patient with an autonomous gastro-</w:t>
      </w:r>
      <w:r w:rsidRPr="00C21265">
        <w:rPr>
          <w:color w:val="0000FF"/>
          <w:sz w:val="24"/>
          <w:szCs w:val="24"/>
          <w:lang w:val="en-US"/>
        </w:rPr>
        <w:t>intestinally</w:t>
      </w:r>
      <w:r w:rsidR="0015165D" w:rsidRPr="00C21265">
        <w:rPr>
          <w:color w:val="0000FF"/>
          <w:sz w:val="24"/>
          <w:szCs w:val="24"/>
          <w:lang w:val="en-US"/>
        </w:rPr>
        <w:t xml:space="preserve"> polyneuropathy and </w:t>
      </w:r>
      <w:r w:rsidRPr="00C21265">
        <w:rPr>
          <w:color w:val="0000FF"/>
          <w:sz w:val="24"/>
          <w:szCs w:val="24"/>
          <w:lang w:val="en-US"/>
        </w:rPr>
        <w:t>pseudomembranous</w:t>
      </w:r>
      <w:r w:rsidR="0015165D" w:rsidRPr="00C21265">
        <w:rPr>
          <w:color w:val="0000FF"/>
          <w:sz w:val="24"/>
          <w:szCs w:val="24"/>
          <w:lang w:val="en-US"/>
        </w:rPr>
        <w:t xml:space="preserve"> colitis).</w:t>
      </w:r>
    </w:p>
    <w:p w:rsidR="0015165D" w:rsidRPr="00C21265" w:rsidRDefault="0015165D" w:rsidP="007647D6">
      <w:pPr>
        <w:pStyle w:val="5"/>
        <w:rPr>
          <w:color w:val="0000FF"/>
          <w:sz w:val="24"/>
          <w:szCs w:val="24"/>
          <w:lang w:val="en-US"/>
        </w:rPr>
      </w:pPr>
      <w:r w:rsidRPr="00C21265">
        <w:rPr>
          <w:color w:val="0000FF"/>
          <w:sz w:val="24"/>
          <w:szCs w:val="24"/>
          <w:lang w:val="en-US"/>
        </w:rPr>
        <w:t xml:space="preserve">The results of </w:t>
      </w:r>
      <w:r w:rsidR="00D5292D" w:rsidRPr="00C21265">
        <w:rPr>
          <w:color w:val="0000FF"/>
          <w:sz w:val="24"/>
          <w:szCs w:val="24"/>
          <w:lang w:val="en-US"/>
        </w:rPr>
        <w:t>diagnostic evaluations</w:t>
      </w:r>
      <w:r w:rsidRPr="00C21265">
        <w:rPr>
          <w:color w:val="0000FF"/>
          <w:sz w:val="24"/>
          <w:szCs w:val="24"/>
          <w:lang w:val="en-US"/>
        </w:rPr>
        <w:t xml:space="preserve"> should be described chronologically. </w:t>
      </w:r>
      <w:r w:rsidR="00D5292D" w:rsidRPr="00C21265">
        <w:rPr>
          <w:color w:val="0000FF"/>
          <w:sz w:val="24"/>
          <w:szCs w:val="24"/>
          <w:lang w:val="en-US"/>
        </w:rPr>
        <w:t>S</w:t>
      </w:r>
      <w:r w:rsidRPr="00C21265">
        <w:rPr>
          <w:color w:val="0000FF"/>
          <w:sz w:val="24"/>
          <w:szCs w:val="24"/>
          <w:lang w:val="en-US"/>
        </w:rPr>
        <w:t xml:space="preserve">pecify </w:t>
      </w:r>
      <w:r w:rsidR="00D5292D" w:rsidRPr="00C21265">
        <w:rPr>
          <w:color w:val="0000FF"/>
          <w:sz w:val="24"/>
          <w:szCs w:val="24"/>
          <w:lang w:val="en-US"/>
        </w:rPr>
        <w:t xml:space="preserve">the </w:t>
      </w:r>
      <w:r w:rsidRPr="00C21265">
        <w:rPr>
          <w:color w:val="0000FF"/>
          <w:sz w:val="24"/>
          <w:szCs w:val="24"/>
          <w:lang w:val="en-US"/>
        </w:rPr>
        <w:t xml:space="preserve">date </w:t>
      </w:r>
      <w:r w:rsidR="00D5292D" w:rsidRPr="00C21265">
        <w:rPr>
          <w:color w:val="0000FF"/>
          <w:sz w:val="24"/>
          <w:szCs w:val="24"/>
          <w:lang w:val="en-US"/>
        </w:rPr>
        <w:t>of diagnostic procedures</w:t>
      </w:r>
      <w:r w:rsidRPr="00C21265">
        <w:rPr>
          <w:color w:val="0000FF"/>
          <w:sz w:val="24"/>
          <w:szCs w:val="24"/>
          <w:lang w:val="en-US"/>
        </w:rPr>
        <w:t>.</w:t>
      </w:r>
      <w:r w:rsidR="00D5292D" w:rsidRPr="00C21265">
        <w:rPr>
          <w:color w:val="0000FF"/>
          <w:sz w:val="24"/>
          <w:szCs w:val="24"/>
          <w:lang w:val="en-US"/>
        </w:rPr>
        <w:t xml:space="preserve"> It is desirable to create a timeline that includes specific dates and times in a table, figure, or graphic.  Visit www.care-statement.org/case-report-examples for one example of a case report timeline.</w:t>
      </w:r>
    </w:p>
    <w:p w:rsidR="0015165D" w:rsidRPr="00C21265" w:rsidRDefault="0015165D" w:rsidP="007647D6">
      <w:pPr>
        <w:pStyle w:val="5"/>
        <w:rPr>
          <w:color w:val="0000FF"/>
          <w:sz w:val="24"/>
          <w:szCs w:val="24"/>
          <w:lang w:val="en-US"/>
        </w:rPr>
      </w:pPr>
      <w:r w:rsidRPr="00C21265">
        <w:rPr>
          <w:color w:val="0000FF"/>
          <w:sz w:val="24"/>
          <w:szCs w:val="24"/>
          <w:lang w:val="en-US"/>
        </w:rPr>
        <w:t xml:space="preserve">The </w:t>
      </w:r>
      <w:r w:rsidR="00D5292D" w:rsidRPr="00C21265">
        <w:rPr>
          <w:color w:val="0000FF"/>
          <w:sz w:val="24"/>
          <w:szCs w:val="24"/>
          <w:lang w:val="en-US"/>
        </w:rPr>
        <w:t xml:space="preserve">relevant details of related past interventions </w:t>
      </w:r>
      <w:r w:rsidRPr="00C21265">
        <w:rPr>
          <w:color w:val="0000FF"/>
          <w:sz w:val="24"/>
          <w:szCs w:val="24"/>
          <w:lang w:val="en-US"/>
        </w:rPr>
        <w:t>should be included in the previous section, as data of the anamnesis.</w:t>
      </w:r>
    </w:p>
    <w:p w:rsidR="0015165D" w:rsidRPr="00C21265" w:rsidRDefault="0015165D" w:rsidP="007647D6">
      <w:pPr>
        <w:pStyle w:val="5"/>
        <w:rPr>
          <w:color w:val="0000FF"/>
          <w:sz w:val="24"/>
          <w:szCs w:val="24"/>
          <w:lang w:val="en-US"/>
        </w:rPr>
      </w:pPr>
      <w:r w:rsidRPr="00C21265">
        <w:rPr>
          <w:b/>
          <w:bCs/>
          <w:sz w:val="24"/>
          <w:szCs w:val="24"/>
          <w:lang w:val="en-US"/>
        </w:rPr>
        <w:t>The differential diagnosis</w:t>
      </w:r>
      <w:r w:rsidRPr="00C21265">
        <w:rPr>
          <w:color w:val="0000FF"/>
          <w:sz w:val="24"/>
          <w:szCs w:val="24"/>
          <w:lang w:val="en-US"/>
        </w:rPr>
        <w:t xml:space="preserve">. If the differential diagnosis is a subject of interest </w:t>
      </w:r>
      <w:r w:rsidR="004C446C" w:rsidRPr="00C21265">
        <w:rPr>
          <w:color w:val="0000FF"/>
          <w:sz w:val="24"/>
          <w:szCs w:val="24"/>
          <w:lang w:val="en-US"/>
        </w:rPr>
        <w:t>for</w:t>
      </w:r>
      <w:r w:rsidRPr="00C21265">
        <w:rPr>
          <w:color w:val="0000FF"/>
          <w:sz w:val="24"/>
          <w:szCs w:val="24"/>
          <w:lang w:val="en-US"/>
        </w:rPr>
        <w:t xml:space="preserve"> th</w:t>
      </w:r>
      <w:r w:rsidR="004C446C" w:rsidRPr="00C21265">
        <w:rPr>
          <w:color w:val="0000FF"/>
          <w:sz w:val="24"/>
          <w:szCs w:val="24"/>
          <w:lang w:val="en-US"/>
        </w:rPr>
        <w:t>e presented</w:t>
      </w:r>
      <w:r w:rsidRPr="00C21265">
        <w:rPr>
          <w:color w:val="0000FF"/>
          <w:sz w:val="24"/>
          <w:szCs w:val="24"/>
          <w:lang w:val="en-US"/>
        </w:rPr>
        <w:t xml:space="preserve"> clinical case, it is necessary to describe the circle of nosology which was included in differential and diagnostic search, with an explanation of reasons of an inclusion/exception of the corresponding options.</w:t>
      </w:r>
    </w:p>
    <w:p w:rsidR="0015165D" w:rsidRPr="00C21265" w:rsidRDefault="004E73DF" w:rsidP="007647D6">
      <w:pPr>
        <w:pStyle w:val="5"/>
        <w:rPr>
          <w:color w:val="0000FF"/>
          <w:sz w:val="24"/>
          <w:szCs w:val="24"/>
          <w:lang w:val="en-US"/>
        </w:rPr>
      </w:pPr>
      <w:r w:rsidRPr="00C21265">
        <w:rPr>
          <w:b/>
          <w:bCs/>
          <w:sz w:val="24"/>
          <w:szCs w:val="24"/>
          <w:lang w:val="en-US"/>
        </w:rPr>
        <w:t>Interventions</w:t>
      </w:r>
      <w:r w:rsidR="0015165D" w:rsidRPr="00C21265">
        <w:rPr>
          <w:color w:val="0000FF"/>
          <w:sz w:val="24"/>
          <w:szCs w:val="24"/>
          <w:lang w:val="en-US"/>
        </w:rPr>
        <w:t xml:space="preserve">. </w:t>
      </w:r>
      <w:r w:rsidR="00F64D9F" w:rsidRPr="00C21265">
        <w:rPr>
          <w:color w:val="0000FF"/>
          <w:sz w:val="24"/>
          <w:szCs w:val="24"/>
          <w:lang w:val="en-US"/>
        </w:rPr>
        <w:t>Any conducted intervention</w:t>
      </w:r>
      <w:r w:rsidR="0015165D" w:rsidRPr="00C21265">
        <w:rPr>
          <w:color w:val="0000FF"/>
          <w:sz w:val="24"/>
          <w:szCs w:val="24"/>
          <w:lang w:val="en-US"/>
        </w:rPr>
        <w:t xml:space="preserve"> (medicinal / surgical / psychotherapeutic / non-drug) which is directly connected wi</w:t>
      </w:r>
      <w:r w:rsidR="00F64D9F" w:rsidRPr="00C21265">
        <w:rPr>
          <w:color w:val="0000FF"/>
          <w:sz w:val="24"/>
          <w:szCs w:val="24"/>
          <w:lang w:val="en-US"/>
        </w:rPr>
        <w:t>th the considered clinical case</w:t>
      </w:r>
      <w:r w:rsidR="0015165D" w:rsidRPr="00C21265">
        <w:rPr>
          <w:color w:val="0000FF"/>
          <w:sz w:val="24"/>
          <w:szCs w:val="24"/>
          <w:lang w:val="en-US"/>
        </w:rPr>
        <w:t xml:space="preserve"> and ma</w:t>
      </w:r>
      <w:r w:rsidR="00F64D9F" w:rsidRPr="00C21265">
        <w:rPr>
          <w:color w:val="0000FF"/>
          <w:sz w:val="24"/>
          <w:szCs w:val="24"/>
          <w:lang w:val="en-US"/>
        </w:rPr>
        <w:t xml:space="preserve">de interest for discussion </w:t>
      </w:r>
      <w:r w:rsidR="0015165D" w:rsidRPr="00C21265">
        <w:rPr>
          <w:color w:val="0000FF"/>
          <w:sz w:val="24"/>
          <w:szCs w:val="24"/>
          <w:lang w:val="en-US"/>
        </w:rPr>
        <w:t xml:space="preserve">should be described in details. All </w:t>
      </w:r>
      <w:r w:rsidR="00F64D9F" w:rsidRPr="00C21265">
        <w:rPr>
          <w:color w:val="0000FF"/>
          <w:sz w:val="24"/>
          <w:szCs w:val="24"/>
          <w:lang w:val="en-US"/>
        </w:rPr>
        <w:t>assign</w:t>
      </w:r>
      <w:r w:rsidR="0015165D" w:rsidRPr="00C21265">
        <w:rPr>
          <w:color w:val="0000FF"/>
          <w:sz w:val="24"/>
          <w:szCs w:val="24"/>
          <w:lang w:val="en-US"/>
        </w:rPr>
        <w:t>ed medicines should be specified in a form of the international unlicensed names (IUN)</w:t>
      </w:r>
      <w:r w:rsidR="00F64D9F" w:rsidRPr="00C21265">
        <w:rPr>
          <w:color w:val="0000FF"/>
          <w:sz w:val="24"/>
          <w:szCs w:val="24"/>
          <w:lang w:val="en-US"/>
        </w:rPr>
        <w:t xml:space="preserve"> </w:t>
      </w:r>
      <w:r w:rsidR="00F64D9F" w:rsidRPr="00C21265">
        <w:rPr>
          <w:b/>
          <w:color w:val="0000FF"/>
          <w:sz w:val="24"/>
          <w:szCs w:val="24"/>
          <w:lang w:val="en-US"/>
        </w:rPr>
        <w:t>ONLY</w:t>
      </w:r>
      <w:r w:rsidR="0015165D" w:rsidRPr="00C21265">
        <w:rPr>
          <w:color w:val="0000FF"/>
          <w:sz w:val="24"/>
          <w:szCs w:val="24"/>
          <w:lang w:val="en-US"/>
        </w:rPr>
        <w:t xml:space="preserve">. </w:t>
      </w:r>
      <w:r w:rsidR="00C41BC5" w:rsidRPr="00C21265">
        <w:rPr>
          <w:color w:val="0000FF"/>
          <w:sz w:val="24"/>
          <w:szCs w:val="24"/>
          <w:lang w:val="en-US"/>
        </w:rPr>
        <w:t xml:space="preserve">Describe the administration and intensity of the intervention (including dosage, strength, duration, frequency). </w:t>
      </w:r>
      <w:r w:rsidR="0015165D" w:rsidRPr="00C21265">
        <w:rPr>
          <w:color w:val="0000FF"/>
          <w:sz w:val="24"/>
          <w:szCs w:val="24"/>
          <w:lang w:val="en-US"/>
        </w:rPr>
        <w:t>The doses should be given in absolute units in s</w:t>
      </w:r>
      <w:r w:rsidR="00F64D9F" w:rsidRPr="00C21265">
        <w:rPr>
          <w:color w:val="0000FF"/>
          <w:sz w:val="24"/>
          <w:szCs w:val="24"/>
          <w:lang w:val="en-US"/>
        </w:rPr>
        <w:t>ystem of SI (mg, ml, ME, PIECE)</w:t>
      </w:r>
      <w:r w:rsidR="0015165D" w:rsidRPr="00C21265">
        <w:rPr>
          <w:color w:val="0000FF"/>
          <w:sz w:val="24"/>
          <w:szCs w:val="24"/>
          <w:lang w:val="en-US"/>
        </w:rPr>
        <w:t xml:space="preserve"> but not in semi-quantitative measures (tablets, spoons, cups).</w:t>
      </w:r>
    </w:p>
    <w:p w:rsidR="0015165D" w:rsidRPr="00C21265" w:rsidRDefault="004E73DF" w:rsidP="007647D6">
      <w:pPr>
        <w:pStyle w:val="5"/>
        <w:rPr>
          <w:color w:val="0000FF"/>
          <w:sz w:val="24"/>
          <w:szCs w:val="24"/>
          <w:lang w:val="en-US"/>
        </w:rPr>
      </w:pPr>
      <w:r w:rsidRPr="00C21265">
        <w:rPr>
          <w:b/>
          <w:bCs/>
          <w:sz w:val="24"/>
          <w:szCs w:val="24"/>
          <w:lang w:val="en-US"/>
        </w:rPr>
        <w:t>Follow-up and</w:t>
      </w:r>
      <w:r w:rsidR="0015165D" w:rsidRPr="00C21265">
        <w:rPr>
          <w:b/>
          <w:bCs/>
          <w:sz w:val="24"/>
          <w:szCs w:val="24"/>
          <w:lang w:val="en-US"/>
        </w:rPr>
        <w:t xml:space="preserve"> outcome</w:t>
      </w:r>
      <w:r w:rsidRPr="00C21265">
        <w:rPr>
          <w:b/>
          <w:bCs/>
          <w:sz w:val="24"/>
          <w:szCs w:val="24"/>
          <w:lang w:val="en-US"/>
        </w:rPr>
        <w:t>s</w:t>
      </w:r>
      <w:r w:rsidR="0015165D" w:rsidRPr="00C21265">
        <w:rPr>
          <w:color w:val="0000FF"/>
          <w:sz w:val="24"/>
          <w:szCs w:val="24"/>
          <w:lang w:val="en-US"/>
        </w:rPr>
        <w:t xml:space="preserve">. </w:t>
      </w:r>
      <w:r w:rsidR="00C41BC5" w:rsidRPr="00C21265">
        <w:rPr>
          <w:color w:val="0000FF"/>
          <w:sz w:val="24"/>
          <w:szCs w:val="24"/>
          <w:lang w:val="en-US"/>
        </w:rPr>
        <w:t>Describe the clinical course of the case including all follow-up visits as well as intervention modification, interruption, or discontinuation, and the reasons; adherence to the intervention and how this was assessed; and adverse effects or unanticipated events. Surely describe patient-reported outcomes, clinician assessed and reported outcomes, and important positive and negative test results.</w:t>
      </w:r>
      <w:r w:rsidR="0015165D" w:rsidRPr="00C21265">
        <w:rPr>
          <w:color w:val="0000FF"/>
          <w:sz w:val="24"/>
          <w:szCs w:val="24"/>
          <w:lang w:val="en-US"/>
        </w:rPr>
        <w:t xml:space="preserve"> The reader has to know what </w:t>
      </w:r>
      <w:r w:rsidR="00C41BC5" w:rsidRPr="00C21265">
        <w:rPr>
          <w:color w:val="0000FF"/>
          <w:sz w:val="24"/>
          <w:szCs w:val="24"/>
          <w:lang w:val="en-US"/>
        </w:rPr>
        <w:t>was the outcome</w:t>
      </w:r>
      <w:r w:rsidR="0015165D" w:rsidRPr="00C21265">
        <w:rPr>
          <w:color w:val="0000FF"/>
          <w:sz w:val="24"/>
          <w:szCs w:val="24"/>
          <w:lang w:val="en-US"/>
        </w:rPr>
        <w:t xml:space="preserve">. </w:t>
      </w:r>
      <w:r w:rsidR="00C41BC5" w:rsidRPr="00C21265">
        <w:rPr>
          <w:color w:val="0000FF"/>
          <w:sz w:val="24"/>
          <w:szCs w:val="24"/>
          <w:lang w:val="en-US"/>
        </w:rPr>
        <w:t xml:space="preserve">In case </w:t>
      </w:r>
      <w:r w:rsidR="0015165D" w:rsidRPr="00C21265">
        <w:rPr>
          <w:color w:val="0000FF"/>
          <w:sz w:val="24"/>
          <w:szCs w:val="24"/>
          <w:lang w:val="en-US"/>
        </w:rPr>
        <w:t xml:space="preserve">you have no information on a further condition of the patient, </w:t>
      </w:r>
      <w:r w:rsidR="00C41BC5" w:rsidRPr="00C21265">
        <w:rPr>
          <w:color w:val="0000FF"/>
          <w:sz w:val="24"/>
          <w:szCs w:val="24"/>
          <w:lang w:val="en-US"/>
        </w:rPr>
        <w:t>please, mention</w:t>
      </w:r>
      <w:r w:rsidR="0015165D" w:rsidRPr="00C21265">
        <w:rPr>
          <w:color w:val="0000FF"/>
          <w:sz w:val="24"/>
          <w:szCs w:val="24"/>
          <w:lang w:val="en-US"/>
        </w:rPr>
        <w:t xml:space="preserve"> </w:t>
      </w:r>
      <w:r w:rsidR="00C41BC5" w:rsidRPr="00C21265">
        <w:rPr>
          <w:color w:val="0000FF"/>
          <w:sz w:val="24"/>
          <w:szCs w:val="24"/>
          <w:lang w:val="en-US"/>
        </w:rPr>
        <w:t>this fact</w:t>
      </w:r>
      <w:r w:rsidR="0015165D" w:rsidRPr="00C21265">
        <w:rPr>
          <w:color w:val="0000FF"/>
          <w:sz w:val="24"/>
          <w:szCs w:val="24"/>
          <w:lang w:val="en-US"/>
        </w:rPr>
        <w:t xml:space="preserve"> and</w:t>
      </w:r>
      <w:r w:rsidR="00C41BC5" w:rsidRPr="00C21265">
        <w:rPr>
          <w:color w:val="0000FF"/>
          <w:sz w:val="24"/>
          <w:szCs w:val="24"/>
          <w:lang w:val="en-US"/>
        </w:rPr>
        <w:t xml:space="preserve"> </w:t>
      </w:r>
      <w:r w:rsidR="0015165D" w:rsidRPr="00C21265">
        <w:rPr>
          <w:color w:val="0000FF"/>
          <w:sz w:val="24"/>
          <w:szCs w:val="24"/>
          <w:lang w:val="en-US"/>
        </w:rPr>
        <w:t>give the reason</w:t>
      </w:r>
      <w:r w:rsidR="00C41BC5" w:rsidRPr="00C21265">
        <w:rPr>
          <w:color w:val="0000FF"/>
          <w:sz w:val="24"/>
          <w:szCs w:val="24"/>
          <w:lang w:val="en-US"/>
        </w:rPr>
        <w:t xml:space="preserve"> if possible</w:t>
      </w:r>
      <w:r w:rsidR="0015165D" w:rsidRPr="00C21265">
        <w:rPr>
          <w:color w:val="0000FF"/>
          <w:sz w:val="24"/>
          <w:szCs w:val="24"/>
          <w:lang w:val="en-US"/>
        </w:rPr>
        <w:t xml:space="preserve"> (e.g., the patient returned home to the Dominican Republic).</w:t>
      </w:r>
    </w:p>
    <w:p w:rsidR="002B66BC" w:rsidRPr="007D3AE4" w:rsidRDefault="0015165D" w:rsidP="00544BC7">
      <w:pPr>
        <w:pStyle w:val="3"/>
        <w:rPr>
          <w:color w:val="auto"/>
          <w:lang w:val="en-US"/>
        </w:rPr>
      </w:pPr>
      <w:r w:rsidRPr="007D3AE4">
        <w:rPr>
          <w:color w:val="auto"/>
          <w:lang w:val="en-US"/>
        </w:rPr>
        <w:t>Discussion</w:t>
      </w:r>
    </w:p>
    <w:p w:rsidR="002166C8" w:rsidRPr="00C21265" w:rsidRDefault="007D3AE4" w:rsidP="007647D6">
      <w:pPr>
        <w:pStyle w:val="5"/>
        <w:rPr>
          <w:color w:val="0000FF"/>
          <w:sz w:val="24"/>
          <w:lang w:val="en-US"/>
        </w:rPr>
      </w:pPr>
      <w:r w:rsidRPr="00C21265">
        <w:rPr>
          <w:color w:val="0000FF"/>
          <w:sz w:val="24"/>
          <w:lang w:val="en-US"/>
        </w:rPr>
        <w:t>This section should no</w:t>
      </w:r>
      <w:r w:rsidR="002166C8" w:rsidRPr="00C21265">
        <w:rPr>
          <w:color w:val="0000FF"/>
          <w:sz w:val="24"/>
          <w:lang w:val="en-US"/>
        </w:rPr>
        <w:t>t be superfluous</w:t>
      </w:r>
      <w:r w:rsidRPr="00C21265">
        <w:rPr>
          <w:color w:val="0000FF"/>
          <w:sz w:val="24"/>
          <w:lang w:val="en-US"/>
        </w:rPr>
        <w:t>:</w:t>
      </w:r>
      <w:r w:rsidR="002166C8" w:rsidRPr="00C21265">
        <w:rPr>
          <w:color w:val="0000FF"/>
          <w:sz w:val="24"/>
          <w:lang w:val="en-US"/>
        </w:rPr>
        <w:t xml:space="preserve"> the discussion </w:t>
      </w:r>
      <w:r w:rsidRPr="00C21265">
        <w:rPr>
          <w:color w:val="0000FF"/>
          <w:sz w:val="24"/>
          <w:lang w:val="en-US"/>
        </w:rPr>
        <w:t>should be concentrated on a</w:t>
      </w:r>
      <w:r w:rsidR="002166C8" w:rsidRPr="00C21265">
        <w:rPr>
          <w:color w:val="0000FF"/>
          <w:sz w:val="24"/>
          <w:lang w:val="en-US"/>
        </w:rPr>
        <w:t xml:space="preserve"> case </w:t>
      </w:r>
      <w:r w:rsidRPr="00C21265">
        <w:rPr>
          <w:color w:val="0000FF"/>
          <w:sz w:val="24"/>
          <w:lang w:val="en-US"/>
        </w:rPr>
        <w:t xml:space="preserve">or </w:t>
      </w:r>
      <w:r w:rsidR="002166C8" w:rsidRPr="00C21265">
        <w:rPr>
          <w:color w:val="0000FF"/>
          <w:sz w:val="24"/>
          <w:lang w:val="en-US"/>
        </w:rPr>
        <w:t>series of cases which ar</w:t>
      </w:r>
      <w:r w:rsidRPr="00C21265">
        <w:rPr>
          <w:color w:val="0000FF"/>
          <w:sz w:val="24"/>
          <w:lang w:val="en-US"/>
        </w:rPr>
        <w:t>e presented in the article. Please describe the strengths and limitations of this case report including case management, and the scientific and medical literature related to this case report</w:t>
      </w:r>
      <w:r w:rsidR="002166C8" w:rsidRPr="00C21265">
        <w:rPr>
          <w:color w:val="0000FF"/>
          <w:sz w:val="24"/>
          <w:lang w:val="en-US"/>
        </w:rPr>
        <w:t>.</w:t>
      </w:r>
    </w:p>
    <w:p w:rsidR="002166C8" w:rsidRPr="00C21265" w:rsidRDefault="007D3AE4" w:rsidP="007647D6">
      <w:pPr>
        <w:pStyle w:val="5"/>
        <w:rPr>
          <w:color w:val="0000FF"/>
          <w:sz w:val="24"/>
          <w:lang w:val="en-US"/>
        </w:rPr>
      </w:pPr>
      <w:r w:rsidRPr="00C21265">
        <w:rPr>
          <w:color w:val="0000FF"/>
          <w:sz w:val="24"/>
          <w:lang w:val="en-US"/>
        </w:rPr>
        <w:t>Discuss the rationale for your conclusions such as potential causation and the ways this case might be generalized to a larger population</w:t>
      </w:r>
      <w:r w:rsidR="002166C8" w:rsidRPr="00C21265">
        <w:rPr>
          <w:color w:val="0000FF"/>
          <w:sz w:val="24"/>
          <w:lang w:val="en-US"/>
        </w:rPr>
        <w:t>.</w:t>
      </w:r>
    </w:p>
    <w:p w:rsidR="00420F8E" w:rsidRPr="00E7603C" w:rsidRDefault="002166C8" w:rsidP="00544BC7">
      <w:pPr>
        <w:pStyle w:val="3"/>
        <w:rPr>
          <w:color w:val="auto"/>
          <w:lang w:val="en-US"/>
        </w:rPr>
      </w:pPr>
      <w:r w:rsidRPr="00E7603C">
        <w:rPr>
          <w:color w:val="auto"/>
          <w:lang w:val="en-US"/>
        </w:rPr>
        <w:t>Conclusion</w:t>
      </w:r>
    </w:p>
    <w:p w:rsidR="002166C8" w:rsidRPr="00C21265" w:rsidRDefault="002166C8" w:rsidP="007647D6">
      <w:pPr>
        <w:pStyle w:val="5"/>
        <w:rPr>
          <w:color w:val="0000FF"/>
          <w:sz w:val="24"/>
          <w:lang w:val="en-US"/>
        </w:rPr>
      </w:pPr>
      <w:r w:rsidRPr="00C21265">
        <w:rPr>
          <w:color w:val="0000FF"/>
          <w:sz w:val="24"/>
          <w:lang w:val="en-US"/>
        </w:rPr>
        <w:t>The clinical case as a single supervision does</w:t>
      </w:r>
      <w:r w:rsidR="00E7603C" w:rsidRPr="00C21265">
        <w:rPr>
          <w:color w:val="0000FF"/>
          <w:sz w:val="24"/>
          <w:lang w:val="en-US"/>
        </w:rPr>
        <w:t xml:space="preserve"> not</w:t>
      </w:r>
      <w:r w:rsidRPr="00C21265">
        <w:rPr>
          <w:color w:val="0000FF"/>
          <w:sz w:val="24"/>
          <w:lang w:val="en-US"/>
        </w:rPr>
        <w:t xml:space="preserve"> grant the right to authors to draw unambiguous conclusions from a position of evidential medicine. </w:t>
      </w:r>
      <w:proofErr w:type="gramStart"/>
      <w:r w:rsidRPr="00C21265">
        <w:rPr>
          <w:color w:val="0000FF"/>
          <w:sz w:val="24"/>
          <w:lang w:val="en-US"/>
        </w:rPr>
        <w:t>T</w:t>
      </w:r>
      <w:r w:rsidR="00F64D9F" w:rsidRPr="00C21265">
        <w:rPr>
          <w:color w:val="0000FF"/>
          <w:sz w:val="24"/>
          <w:lang w:val="en-US"/>
        </w:rPr>
        <w:t>herefore</w:t>
      </w:r>
      <w:proofErr w:type="gramEnd"/>
      <w:r w:rsidR="00F64D9F" w:rsidRPr="00C21265">
        <w:rPr>
          <w:color w:val="0000FF"/>
          <w:sz w:val="24"/>
          <w:lang w:val="en-US"/>
        </w:rPr>
        <w:t xml:space="preserve"> in this section it is no</w:t>
      </w:r>
      <w:r w:rsidRPr="00C21265">
        <w:rPr>
          <w:color w:val="0000FF"/>
          <w:sz w:val="24"/>
          <w:lang w:val="en-US"/>
        </w:rPr>
        <w:t xml:space="preserve">t necessary to </w:t>
      </w:r>
      <w:r w:rsidRPr="00C21265">
        <w:rPr>
          <w:color w:val="0000FF"/>
          <w:sz w:val="24"/>
          <w:lang w:val="en-US"/>
        </w:rPr>
        <w:lastRenderedPageBreak/>
        <w:t>draw conclusions about efficiency, expediency, safety, etc.</w:t>
      </w:r>
    </w:p>
    <w:p w:rsidR="002166C8" w:rsidRPr="00C21265" w:rsidRDefault="002166C8" w:rsidP="007647D6">
      <w:pPr>
        <w:pStyle w:val="5"/>
        <w:rPr>
          <w:color w:val="0000FF"/>
          <w:sz w:val="24"/>
          <w:lang w:val="en-US"/>
        </w:rPr>
      </w:pPr>
      <w:r w:rsidRPr="00C21265">
        <w:rPr>
          <w:color w:val="0000FF"/>
          <w:sz w:val="24"/>
          <w:lang w:val="en-US"/>
        </w:rPr>
        <w:t xml:space="preserve">We recommend </w:t>
      </w:r>
      <w:r w:rsidR="00F64D9F" w:rsidRPr="00C21265">
        <w:rPr>
          <w:color w:val="0000FF"/>
          <w:sz w:val="24"/>
          <w:lang w:val="en-US"/>
        </w:rPr>
        <w:t>mentioning</w:t>
      </w:r>
      <w:r w:rsidRPr="00C21265">
        <w:rPr>
          <w:color w:val="0000FF"/>
          <w:sz w:val="24"/>
          <w:lang w:val="en-US"/>
        </w:rPr>
        <w:t xml:space="preserve"> the KEY POINTS for reader</w:t>
      </w:r>
      <w:r w:rsidR="00F64D9F" w:rsidRPr="00C21265">
        <w:rPr>
          <w:color w:val="0000FF"/>
          <w:sz w:val="24"/>
          <w:lang w:val="en-US"/>
        </w:rPr>
        <w:t>ship</w:t>
      </w:r>
      <w:r w:rsidRPr="00C21265">
        <w:rPr>
          <w:color w:val="0000FF"/>
          <w:sz w:val="24"/>
          <w:lang w:val="en-US"/>
        </w:rPr>
        <w:t xml:space="preserve"> - from 3 to 5 points (small clauses) in which the most significant thoughts are summarized briefly</w:t>
      </w:r>
      <w:r w:rsidR="00F64D9F" w:rsidRPr="00C21265">
        <w:rPr>
          <w:color w:val="0000FF"/>
          <w:sz w:val="24"/>
          <w:lang w:val="en-US"/>
        </w:rPr>
        <w:t xml:space="preserve"> which</w:t>
      </w:r>
      <w:r w:rsidRPr="00C21265">
        <w:rPr>
          <w:color w:val="0000FF"/>
          <w:sz w:val="24"/>
          <w:lang w:val="en-US"/>
        </w:rPr>
        <w:t xml:space="preserve"> </w:t>
      </w:r>
      <w:r w:rsidR="00F64D9F" w:rsidRPr="00C21265">
        <w:rPr>
          <w:color w:val="0000FF"/>
          <w:sz w:val="24"/>
          <w:lang w:val="en-US"/>
        </w:rPr>
        <w:t>a</w:t>
      </w:r>
      <w:r w:rsidRPr="00C21265">
        <w:rPr>
          <w:color w:val="0000FF"/>
          <w:sz w:val="24"/>
          <w:lang w:val="en-US"/>
        </w:rPr>
        <w:t xml:space="preserve"> reader surely remember and </w:t>
      </w:r>
      <w:r w:rsidR="00F64D9F" w:rsidRPr="00C21265">
        <w:rPr>
          <w:color w:val="0000FF"/>
          <w:sz w:val="24"/>
          <w:lang w:val="en-US"/>
        </w:rPr>
        <w:t>implement</w:t>
      </w:r>
      <w:r w:rsidRPr="00C21265">
        <w:rPr>
          <w:color w:val="0000FF"/>
          <w:sz w:val="24"/>
          <w:lang w:val="en-US"/>
        </w:rPr>
        <w:t xml:space="preserve"> in </w:t>
      </w:r>
      <w:r w:rsidR="00F64D9F" w:rsidRPr="00C21265">
        <w:rPr>
          <w:color w:val="0000FF"/>
          <w:sz w:val="24"/>
          <w:lang w:val="en-US"/>
        </w:rPr>
        <w:t>routine</w:t>
      </w:r>
      <w:r w:rsidRPr="00C21265">
        <w:rPr>
          <w:color w:val="0000FF"/>
          <w:sz w:val="24"/>
          <w:lang w:val="en-US"/>
        </w:rPr>
        <w:t xml:space="preserve"> clinical practice.</w:t>
      </w:r>
    </w:p>
    <w:p w:rsidR="007647D6" w:rsidRPr="00490CF9" w:rsidRDefault="007647D6" w:rsidP="007647D6">
      <w:pPr>
        <w:pStyle w:val="3"/>
        <w:rPr>
          <w:color w:val="auto"/>
          <w:lang w:val="en-US"/>
        </w:rPr>
      </w:pPr>
      <w:r w:rsidRPr="00490CF9">
        <w:rPr>
          <w:color w:val="auto"/>
          <w:lang w:val="en-US"/>
        </w:rPr>
        <w:t>additional information</w:t>
      </w:r>
    </w:p>
    <w:p w:rsidR="00C21265" w:rsidRPr="00C21265" w:rsidRDefault="00C21265" w:rsidP="00C21265">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C21265">
        <w:rPr>
          <w:b/>
          <w:color w:val="000000"/>
          <w:sz w:val="24"/>
          <w:szCs w:val="22"/>
          <w:lang w:val="en-US" w:eastAsia="ar-SA"/>
        </w:rPr>
        <w:t xml:space="preserve">Funding. </w:t>
      </w:r>
      <w:r w:rsidRPr="00C21265">
        <w:rPr>
          <w:color w:val="0000FF"/>
          <w:sz w:val="24"/>
          <w:szCs w:val="22"/>
          <w:lang w:val="en-US" w:eastAsia="ar-SA"/>
        </w:rPr>
        <w:t xml:space="preserve">Specify the funding source(-s) for the study (grant, planned R&amp;D, contract with a sponsor, etc.), using the wording: "The study was supported by grant ..." or "The study was carried out with financial support, medical supplies, technical support ..., etc. ...from …" </w:t>
      </w:r>
    </w:p>
    <w:p w:rsidR="00C21265" w:rsidRPr="00C21265" w:rsidRDefault="00C21265" w:rsidP="00C21265">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C21265">
        <w:rPr>
          <w:color w:val="0000FF"/>
          <w:sz w:val="24"/>
          <w:szCs w:val="22"/>
          <w:lang w:val="en-US" w:eastAsia="ar-SA"/>
        </w:rPr>
        <w:t>If the work was performed proactively, without any funding, and was analytical (e.g., analytical work with the use of available sources of information), specify: "No funding."</w:t>
      </w:r>
    </w:p>
    <w:p w:rsidR="00C21265" w:rsidRPr="00C21265" w:rsidRDefault="00C21265" w:rsidP="00C21265">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C21265">
        <w:rPr>
          <w:b/>
          <w:color w:val="000000"/>
          <w:sz w:val="24"/>
          <w:szCs w:val="22"/>
          <w:lang w:val="en-US" w:eastAsia="ar-SA"/>
        </w:rPr>
        <w:t xml:space="preserve">Conflict of interest. </w:t>
      </w:r>
      <w:r w:rsidRPr="00C21265">
        <w:rPr>
          <w:color w:val="0000FF"/>
          <w:sz w:val="24"/>
          <w:szCs w:val="22"/>
          <w:lang w:val="en-US" w:eastAsia="ar-SA"/>
        </w:rPr>
        <w:t>Specify the presence of obvious and potential conflicts of interest, i.e. conditions and facts that may influence the study outcomes or their interpretation (e.g., funding from stakeholders and companies, their participation in the discussion of study outcomes, writing a manuscript, etc.). If not available, use the following wording: "The authors declare no obvious and potential conflicts of interest related to the content of this article."</w:t>
      </w:r>
    </w:p>
    <w:p w:rsidR="007647D6" w:rsidRPr="00C21265" w:rsidRDefault="007647D6" w:rsidP="00C21265">
      <w:pPr>
        <w:pStyle w:val="5"/>
        <w:spacing w:line="240" w:lineRule="auto"/>
        <w:rPr>
          <w:color w:val="0000FF"/>
          <w:sz w:val="24"/>
          <w:lang w:val="en-US"/>
        </w:rPr>
      </w:pPr>
      <w:r w:rsidRPr="00C21265">
        <w:rPr>
          <w:b/>
          <w:bCs/>
          <w:sz w:val="24"/>
          <w:lang w:val="en-US"/>
        </w:rPr>
        <w:t xml:space="preserve">The patient's </w:t>
      </w:r>
      <w:r w:rsidR="007744F1" w:rsidRPr="00C21265">
        <w:rPr>
          <w:b/>
          <w:bCs/>
          <w:sz w:val="24"/>
          <w:lang w:val="en-US"/>
        </w:rPr>
        <w:t xml:space="preserve">informed </w:t>
      </w:r>
      <w:r w:rsidRPr="00C21265">
        <w:rPr>
          <w:b/>
          <w:bCs/>
          <w:sz w:val="24"/>
          <w:lang w:val="en-US"/>
        </w:rPr>
        <w:t>consent</w:t>
      </w:r>
      <w:r w:rsidRPr="00C21265">
        <w:rPr>
          <w:color w:val="0000FF"/>
          <w:sz w:val="24"/>
          <w:lang w:val="en-US"/>
        </w:rPr>
        <w:t xml:space="preserve">. Before submission of the manuscript to the journal you have to obtain the informed consent from your patients (or lawful representatives). This requirement </w:t>
      </w:r>
      <w:r w:rsidR="007744F1" w:rsidRPr="00C21265">
        <w:rPr>
          <w:color w:val="0000FF"/>
          <w:sz w:val="24"/>
          <w:lang w:val="en-US"/>
        </w:rPr>
        <w:t>is necessary for</w:t>
      </w:r>
      <w:r w:rsidRPr="00C21265">
        <w:rPr>
          <w:color w:val="0000FF"/>
          <w:sz w:val="24"/>
          <w:lang w:val="en-US"/>
        </w:rPr>
        <w:t xml:space="preserve"> both alive and the dead patients. We won't be able to send your manuscript for reviewing and </w:t>
      </w:r>
      <w:r w:rsidR="007744F1" w:rsidRPr="00C21265">
        <w:rPr>
          <w:color w:val="0000FF"/>
          <w:sz w:val="24"/>
          <w:lang w:val="en-US"/>
        </w:rPr>
        <w:t xml:space="preserve">to </w:t>
      </w:r>
      <w:r w:rsidRPr="00C21265">
        <w:rPr>
          <w:color w:val="0000FF"/>
          <w:sz w:val="24"/>
          <w:lang w:val="en-US"/>
        </w:rPr>
        <w:t xml:space="preserve">publish the article without </w:t>
      </w:r>
      <w:r w:rsidR="007744F1" w:rsidRPr="00C21265">
        <w:rPr>
          <w:color w:val="0000FF"/>
          <w:sz w:val="24"/>
          <w:lang w:val="en-US"/>
        </w:rPr>
        <w:t>signed informed</w:t>
      </w:r>
      <w:r w:rsidRPr="00C21265">
        <w:rPr>
          <w:color w:val="0000FF"/>
          <w:sz w:val="24"/>
          <w:lang w:val="en-US"/>
        </w:rPr>
        <w:t xml:space="preserve"> consent of the patient or his lawful representative </w:t>
      </w:r>
      <w:r w:rsidR="007744F1" w:rsidRPr="00C21265">
        <w:rPr>
          <w:color w:val="0000FF"/>
          <w:sz w:val="24"/>
          <w:lang w:val="en-US"/>
        </w:rPr>
        <w:t xml:space="preserve">where they </w:t>
      </w:r>
      <w:r w:rsidR="00E7603C" w:rsidRPr="00C21265">
        <w:rPr>
          <w:color w:val="0000FF"/>
          <w:sz w:val="24"/>
          <w:lang w:val="en-US"/>
        </w:rPr>
        <w:t>gave their permission for publication of their de-identified data</w:t>
      </w:r>
      <w:r w:rsidRPr="00C21265">
        <w:rPr>
          <w:color w:val="0000FF"/>
          <w:sz w:val="24"/>
          <w:lang w:val="en-US"/>
        </w:rPr>
        <w:t xml:space="preserve"> (even </w:t>
      </w:r>
      <w:r w:rsidR="00E7603C" w:rsidRPr="00C21265">
        <w:rPr>
          <w:color w:val="0000FF"/>
          <w:sz w:val="24"/>
          <w:lang w:val="en-US"/>
        </w:rPr>
        <w:t xml:space="preserve">if </w:t>
      </w:r>
      <w:r w:rsidRPr="00C21265">
        <w:rPr>
          <w:color w:val="0000FF"/>
          <w:sz w:val="24"/>
          <w:lang w:val="en-US"/>
        </w:rPr>
        <w:t xml:space="preserve">the </w:t>
      </w:r>
      <w:r w:rsidR="00E7603C" w:rsidRPr="00C21265">
        <w:rPr>
          <w:color w:val="0000FF"/>
          <w:sz w:val="24"/>
          <w:lang w:val="en-US"/>
        </w:rPr>
        <w:t xml:space="preserve">form is </w:t>
      </w:r>
      <w:r w:rsidRPr="00C21265">
        <w:rPr>
          <w:color w:val="0000FF"/>
          <w:sz w:val="24"/>
          <w:lang w:val="en-US"/>
        </w:rPr>
        <w:t xml:space="preserve">depersonalized). In this section it is necessary to </w:t>
      </w:r>
      <w:r w:rsidR="00E7603C" w:rsidRPr="00C21265">
        <w:rPr>
          <w:color w:val="0000FF"/>
          <w:sz w:val="24"/>
          <w:lang w:val="en-US"/>
        </w:rPr>
        <w:t>ensure that the patient provided their informed consent for the publication of this case report</w:t>
      </w:r>
      <w:r w:rsidRPr="00C21265">
        <w:rPr>
          <w:color w:val="0000FF"/>
          <w:sz w:val="24"/>
          <w:lang w:val="en-US"/>
        </w:rPr>
        <w:t xml:space="preserve">. It is </w:t>
      </w:r>
      <w:r w:rsidR="00E7603C" w:rsidRPr="00C21265">
        <w:rPr>
          <w:color w:val="0000FF"/>
          <w:sz w:val="24"/>
          <w:lang w:val="en-US"/>
        </w:rPr>
        <w:t>obligatory</w:t>
      </w:r>
      <w:r w:rsidRPr="00C21265">
        <w:rPr>
          <w:color w:val="0000FF"/>
          <w:sz w:val="24"/>
          <w:lang w:val="en-US"/>
        </w:rPr>
        <w:t xml:space="preserve"> to send the scanned image of the signed informed consent to the journal’s editor in the form of the separate file together with the manuscript and other accompanying documents on Step 4 of the submission proc</w:t>
      </w:r>
      <w:r w:rsidR="00081111" w:rsidRPr="00C21265">
        <w:rPr>
          <w:color w:val="0000FF"/>
          <w:sz w:val="24"/>
          <w:lang w:val="en-US"/>
        </w:rPr>
        <w:t>e</w:t>
      </w:r>
      <w:r w:rsidRPr="00C21265">
        <w:rPr>
          <w:color w:val="0000FF"/>
          <w:sz w:val="24"/>
          <w:lang w:val="en-US"/>
        </w:rPr>
        <w:t>ss.</w:t>
      </w:r>
    </w:p>
    <w:p w:rsidR="00C21265" w:rsidRPr="00C21265" w:rsidRDefault="00C21265" w:rsidP="00C21265">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C21265">
        <w:rPr>
          <w:b/>
          <w:color w:val="000000"/>
          <w:sz w:val="24"/>
          <w:szCs w:val="22"/>
          <w:lang w:val="en-US" w:eastAsia="ar-SA"/>
        </w:rPr>
        <w:t>Contribution of authors</w:t>
      </w:r>
      <w:r w:rsidRPr="00C21265">
        <w:rPr>
          <w:color w:val="022FBE"/>
          <w:sz w:val="24"/>
          <w:szCs w:val="22"/>
          <w:shd w:val="clear" w:color="auto" w:fill="FFFFFF"/>
          <w:lang w:val="en-US" w:eastAsia="ar-SA"/>
        </w:rPr>
        <w:t xml:space="preserve">. </w:t>
      </w:r>
      <w:r w:rsidRPr="00C21265">
        <w:rPr>
          <w:color w:val="0000FF"/>
          <w:sz w:val="24"/>
          <w:szCs w:val="22"/>
          <w:lang w:val="en-US" w:eastAsia="ar-SA"/>
        </w:rPr>
        <w:t>It is necessary to describe the contribution of each author to the study and preparation of the manuscript, using ICJME criteria for authorship:</w:t>
      </w:r>
    </w:p>
    <w:p w:rsidR="00C21265" w:rsidRPr="00C21265" w:rsidRDefault="00C21265" w:rsidP="00C21265">
      <w:pPr>
        <w:autoSpaceDE w:val="0"/>
        <w:autoSpaceDN w:val="0"/>
        <w:adjustRightInd w:val="0"/>
        <w:spacing w:line="240" w:lineRule="auto"/>
        <w:ind w:left="708" w:right="0"/>
        <w:jc w:val="left"/>
        <w:rPr>
          <w:color w:val="0000FF"/>
          <w:sz w:val="24"/>
          <w:szCs w:val="22"/>
          <w:lang w:val="en-US" w:eastAsia="ar-SA"/>
        </w:rPr>
      </w:pPr>
      <w:r w:rsidRPr="00C21265">
        <w:rPr>
          <w:color w:val="0000FF"/>
          <w:sz w:val="24"/>
          <w:szCs w:val="22"/>
          <w:lang w:val="en-US" w:eastAsia="ar-SA"/>
        </w:rPr>
        <w:t>1. Substantial contributions to the conception or design of the work; or the acquisition, analysis, or interpretation of data for the work; AND</w:t>
      </w:r>
    </w:p>
    <w:p w:rsidR="00C21265" w:rsidRPr="00C21265" w:rsidRDefault="00C21265" w:rsidP="00C21265">
      <w:pPr>
        <w:autoSpaceDE w:val="0"/>
        <w:autoSpaceDN w:val="0"/>
        <w:adjustRightInd w:val="0"/>
        <w:spacing w:line="240" w:lineRule="auto"/>
        <w:ind w:left="708" w:right="0"/>
        <w:jc w:val="left"/>
        <w:rPr>
          <w:color w:val="0000FF"/>
          <w:sz w:val="24"/>
          <w:szCs w:val="22"/>
          <w:lang w:val="en-US" w:eastAsia="ar-SA"/>
        </w:rPr>
      </w:pPr>
      <w:r w:rsidRPr="00C21265">
        <w:rPr>
          <w:color w:val="0000FF"/>
          <w:sz w:val="24"/>
          <w:szCs w:val="22"/>
          <w:lang w:val="en-US" w:eastAsia="ar-SA"/>
        </w:rPr>
        <w:t>2. Drafting the work or revising it critically for important intellectual content; AND</w:t>
      </w:r>
    </w:p>
    <w:p w:rsidR="00C21265" w:rsidRPr="00C21265" w:rsidRDefault="00C21265" w:rsidP="00C21265">
      <w:pPr>
        <w:autoSpaceDE w:val="0"/>
        <w:autoSpaceDN w:val="0"/>
        <w:adjustRightInd w:val="0"/>
        <w:spacing w:line="240" w:lineRule="auto"/>
        <w:ind w:left="708" w:right="0"/>
        <w:jc w:val="left"/>
        <w:rPr>
          <w:color w:val="0000FF"/>
          <w:sz w:val="24"/>
          <w:szCs w:val="22"/>
          <w:lang w:val="en-US" w:eastAsia="ar-SA"/>
        </w:rPr>
      </w:pPr>
      <w:r w:rsidRPr="00C21265">
        <w:rPr>
          <w:color w:val="0000FF"/>
          <w:sz w:val="24"/>
          <w:szCs w:val="22"/>
          <w:lang w:val="en-US" w:eastAsia="ar-SA"/>
        </w:rPr>
        <w:t>3. Final approval of the version to be published; AND</w:t>
      </w:r>
    </w:p>
    <w:p w:rsidR="00C21265" w:rsidRPr="00C21265" w:rsidRDefault="00C21265" w:rsidP="00C21265">
      <w:pPr>
        <w:autoSpaceDE w:val="0"/>
        <w:autoSpaceDN w:val="0"/>
        <w:adjustRightInd w:val="0"/>
        <w:spacing w:line="240" w:lineRule="auto"/>
        <w:ind w:left="708" w:right="0"/>
        <w:jc w:val="left"/>
        <w:rPr>
          <w:color w:val="0000FF"/>
          <w:sz w:val="24"/>
          <w:szCs w:val="22"/>
          <w:lang w:val="en-US" w:eastAsia="ar-SA"/>
        </w:rPr>
      </w:pPr>
      <w:r w:rsidRPr="00C21265">
        <w:rPr>
          <w:color w:val="0000FF"/>
          <w:sz w:val="24"/>
          <w:szCs w:val="22"/>
          <w:lang w:val="en-US" w:eastAsia="ar-SA"/>
        </w:rPr>
        <w:t>4. Agreement to be accountable for all aspects of the work in ensuring that questions related to the accuracy or integrity of any part of the work are appropriately investigated and resolved.</w:t>
      </w:r>
    </w:p>
    <w:p w:rsidR="00C21265" w:rsidRPr="00C21265" w:rsidRDefault="00C21265" w:rsidP="00C21265">
      <w:pPr>
        <w:autoSpaceDE w:val="0"/>
        <w:autoSpaceDN w:val="0"/>
        <w:adjustRightInd w:val="0"/>
        <w:spacing w:line="240" w:lineRule="auto"/>
        <w:ind w:left="0" w:right="0"/>
        <w:jc w:val="left"/>
        <w:rPr>
          <w:color w:val="0000FF"/>
          <w:szCs w:val="22"/>
          <w:lang w:val="en-US" w:eastAsia="ar-SA"/>
        </w:rPr>
      </w:pPr>
    </w:p>
    <w:p w:rsidR="00C21265" w:rsidRPr="00C21265" w:rsidRDefault="00C21265" w:rsidP="00C21265">
      <w:pPr>
        <w:suppressAutoHyphens/>
        <w:ind w:left="0"/>
        <w:rPr>
          <w:color w:val="0000FF"/>
          <w:szCs w:val="28"/>
          <w:lang w:val="en-US" w:eastAsia="ar-SA"/>
        </w:rPr>
      </w:pPr>
      <w:r w:rsidRPr="00C21265">
        <w:rPr>
          <w:color w:val="0000FF"/>
          <w:sz w:val="24"/>
          <w:szCs w:val="28"/>
          <w:lang w:val="en-US" w:eastAsia="ar-SA"/>
        </w:rPr>
        <w:t xml:space="preserve">Each author must meet </w:t>
      </w:r>
      <w:r w:rsidRPr="00C21265">
        <w:rPr>
          <w:b/>
          <w:color w:val="0000FF"/>
          <w:sz w:val="24"/>
          <w:szCs w:val="28"/>
          <w:u w:val="single"/>
          <w:lang w:val="en-US" w:eastAsia="ar-SA"/>
        </w:rPr>
        <w:t>all four criteria</w:t>
      </w:r>
      <w:r w:rsidRPr="00C21265">
        <w:rPr>
          <w:color w:val="0000FF"/>
          <w:sz w:val="24"/>
          <w:szCs w:val="28"/>
          <w:lang w:val="en-US" w:eastAsia="ar-SA"/>
        </w:rPr>
        <w:t xml:space="preserve"> for authorship.</w:t>
      </w:r>
    </w:p>
    <w:p w:rsidR="00C21265" w:rsidRPr="00C21265" w:rsidRDefault="00C21265" w:rsidP="00C21265">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C21265">
        <w:rPr>
          <w:color w:val="0000FF"/>
          <w:sz w:val="24"/>
          <w:szCs w:val="22"/>
          <w:lang w:val="en-US" w:eastAsia="ar-SA"/>
        </w:rPr>
        <w:t>A description of the compliance of the contribution with the first and the second criteria of authorship should be presented as follows:</w:t>
      </w:r>
    </w:p>
    <w:p w:rsidR="00C21265" w:rsidRPr="00C21265" w:rsidRDefault="00C21265" w:rsidP="00C21265">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b/>
          <w:color w:val="0000FF"/>
          <w:sz w:val="24"/>
          <w:szCs w:val="22"/>
          <w:lang w:val="en-US" w:eastAsia="ar-SA"/>
        </w:rPr>
      </w:pPr>
      <w:r w:rsidRPr="00C21265">
        <w:rPr>
          <w:color w:val="0000FF"/>
          <w:sz w:val="24"/>
          <w:szCs w:val="22"/>
          <w:lang w:val="en-US" w:eastAsia="ar-SA"/>
        </w:rPr>
        <w:t>“</w:t>
      </w:r>
      <w:r w:rsidRPr="00C21265">
        <w:rPr>
          <w:b/>
          <w:color w:val="0000FF"/>
          <w:sz w:val="24"/>
          <w:szCs w:val="22"/>
          <w:lang w:val="en-US" w:eastAsia="ar-SA"/>
        </w:rPr>
        <w:t xml:space="preserve">Full name of author 1 - contribution of author 1 according to criterion 1, according to criterion 2; </w:t>
      </w:r>
    </w:p>
    <w:p w:rsidR="00C21265" w:rsidRPr="00C21265" w:rsidRDefault="00C21265" w:rsidP="00C21265">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C21265">
        <w:rPr>
          <w:b/>
          <w:color w:val="0000FF"/>
          <w:sz w:val="24"/>
          <w:szCs w:val="22"/>
          <w:lang w:val="en-US" w:eastAsia="ar-SA"/>
        </w:rPr>
        <w:t xml:space="preserve">Full name of author 2 - contribution of author 2 according to criterion 1, according to criterion 2 ... " </w:t>
      </w:r>
    </w:p>
    <w:p w:rsidR="00C21265" w:rsidRPr="00C21265" w:rsidRDefault="00C21265" w:rsidP="00C21265">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22FBE"/>
          <w:sz w:val="24"/>
          <w:szCs w:val="22"/>
          <w:lang w:val="en-US" w:eastAsia="ar-SA"/>
        </w:rPr>
      </w:pPr>
      <w:r w:rsidRPr="00C21265">
        <w:rPr>
          <w:color w:val="0000FF"/>
          <w:sz w:val="24"/>
          <w:szCs w:val="22"/>
          <w:lang w:val="en-US" w:eastAsia="ar-SA"/>
        </w:rPr>
        <w:t xml:space="preserve">To confirm the authors' compliance with criteria 3 and 4, it is necessary to specify at the end that </w:t>
      </w:r>
    </w:p>
    <w:p w:rsidR="00C21265" w:rsidRPr="00C21265" w:rsidRDefault="00C21265" w:rsidP="00C21265">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00"/>
          <w:sz w:val="24"/>
          <w:szCs w:val="22"/>
          <w:lang w:val="en-US" w:eastAsia="ar-SA"/>
        </w:rPr>
      </w:pPr>
      <w:r w:rsidRPr="00C21265">
        <w:rPr>
          <w:color w:val="000000"/>
          <w:sz w:val="24"/>
          <w:szCs w:val="22"/>
          <w:lang w:val="en-US" w:eastAsia="ar-SA"/>
        </w:rPr>
        <w:t>"All of the authors read and approved the final version of the manuscript before publication, agreed to be responsible for all aspects of the work, implying proper examination and resolution of issues relating to the accuracy or integrity of any part of the work".</w:t>
      </w:r>
    </w:p>
    <w:p w:rsidR="00C21265" w:rsidRPr="00C21265" w:rsidRDefault="00C21265" w:rsidP="00C21265">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b/>
          <w:bCs/>
          <w:color w:val="000000"/>
          <w:sz w:val="24"/>
          <w:lang w:val="en-US" w:eastAsia="ar-SA"/>
        </w:rPr>
      </w:pPr>
      <w:r w:rsidRPr="00C21265">
        <w:rPr>
          <w:b/>
          <w:bCs/>
          <w:color w:val="000000"/>
          <w:sz w:val="24"/>
          <w:lang w:val="en-US"/>
        </w:rPr>
        <w:t>Acknowledgment</w:t>
      </w:r>
    </w:p>
    <w:p w:rsidR="00C21265" w:rsidRPr="00C21265" w:rsidRDefault="00C21265" w:rsidP="00C21265">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22FBE"/>
          <w:sz w:val="24"/>
          <w:szCs w:val="22"/>
          <w:lang w:val="en-US" w:eastAsia="ar-SA"/>
        </w:rPr>
      </w:pPr>
      <w:r w:rsidRPr="00C21265">
        <w:rPr>
          <w:color w:val="0000FF"/>
          <w:sz w:val="24"/>
          <w:szCs w:val="22"/>
          <w:lang w:val="en-US" w:eastAsia="ar-SA"/>
        </w:rPr>
        <w:t xml:space="preserve">Thank those whose contributions to the writing of the manuscript were insufficient to be recognized as authors (e.g., they met only three of the four criteria for authorship), but are still considered </w:t>
      </w:r>
      <w:r w:rsidRPr="00C21265">
        <w:rPr>
          <w:color w:val="0000FF"/>
          <w:sz w:val="24"/>
          <w:szCs w:val="22"/>
          <w:lang w:val="en-US" w:eastAsia="ar-SA"/>
        </w:rPr>
        <w:lastRenderedPageBreak/>
        <w:t xml:space="preserve">significant by authors. Specify what was this person’ impact (advises, technical assistance, translation, etc.) </w:t>
      </w:r>
    </w:p>
    <w:p w:rsidR="00C21265" w:rsidRPr="00C21265" w:rsidRDefault="00C21265" w:rsidP="00C21265">
      <w:pPr>
        <w:widowControl w:val="0"/>
        <w:suppressAutoHyphens/>
        <w:overflowPunct w:val="0"/>
        <w:autoSpaceDE w:val="0"/>
        <w:autoSpaceDN w:val="0"/>
        <w:adjustRightInd w:val="0"/>
        <w:spacing w:before="240" w:after="120" w:line="280" w:lineRule="exact"/>
        <w:ind w:right="0" w:hanging="113"/>
        <w:jc w:val="left"/>
        <w:textAlignment w:val="baseline"/>
        <w:outlineLvl w:val="2"/>
        <w:rPr>
          <w:b/>
          <w:caps/>
          <w:szCs w:val="22"/>
          <w:lang w:val="en-US" w:eastAsia="ar-SA"/>
        </w:rPr>
      </w:pPr>
      <w:r w:rsidRPr="00C21265">
        <w:rPr>
          <w:b/>
          <w:caps/>
          <w:szCs w:val="22"/>
          <w:lang w:val="en-US" w:eastAsia="ar-SA"/>
        </w:rPr>
        <w:t>ReferenceS</w:t>
      </w:r>
    </w:p>
    <w:p w:rsidR="00C21265" w:rsidRPr="00C21265" w:rsidRDefault="00C21265" w:rsidP="00C21265">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C21265">
        <w:rPr>
          <w:color w:val="0000FF"/>
          <w:sz w:val="24"/>
          <w:szCs w:val="22"/>
          <w:lang w:val="en-US" w:eastAsia="ar-SA"/>
        </w:rPr>
        <w:t xml:space="preserve">The reference list </w:t>
      </w:r>
      <w:proofErr w:type="gramStart"/>
      <w:r w:rsidRPr="00C21265">
        <w:rPr>
          <w:color w:val="0000FF"/>
          <w:sz w:val="24"/>
          <w:szCs w:val="22"/>
          <w:lang w:val="en-US" w:eastAsia="ar-SA"/>
        </w:rPr>
        <w:t>include</w:t>
      </w:r>
      <w:proofErr w:type="gramEnd"/>
      <w:r w:rsidRPr="00C21265">
        <w:rPr>
          <w:color w:val="0000FF"/>
          <w:sz w:val="24"/>
          <w:szCs w:val="22"/>
          <w:lang w:val="en-US" w:eastAsia="ar-SA"/>
        </w:rPr>
        <w:t xml:space="preserve"> publications only (references to Internet resources are also allowed). </w:t>
      </w:r>
    </w:p>
    <w:p w:rsidR="00C21265" w:rsidRPr="00C21265" w:rsidRDefault="00C21265" w:rsidP="00C21265">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C21265">
        <w:rPr>
          <w:color w:val="0000FF"/>
          <w:sz w:val="24"/>
          <w:szCs w:val="22"/>
          <w:lang w:val="en-US" w:eastAsia="ar-SA"/>
        </w:rPr>
        <w:t>References to theses, conference abstracts, textbooks, and anecdotal overviews should be avoided. References to original scientific publications and systematic reviews are desirable.</w:t>
      </w:r>
    </w:p>
    <w:p w:rsidR="00C21265" w:rsidRPr="00C21265" w:rsidRDefault="00C21265" w:rsidP="00C21265">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C21265">
        <w:rPr>
          <w:color w:val="0000FF"/>
          <w:sz w:val="24"/>
          <w:szCs w:val="22"/>
          <w:lang w:val="en-US" w:eastAsia="ar-SA"/>
        </w:rPr>
        <w:t>Self-citation should be avoided unless it is necessary (e.g., if there are no other sources of information, or the present work was performed on the basis of or as a continuation of cited studies). Self-citation should be limited to 3 references.</w:t>
      </w:r>
    </w:p>
    <w:p w:rsidR="00C21265" w:rsidRPr="00C21265" w:rsidRDefault="00C76994" w:rsidP="00C21265">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22FBE"/>
          <w:sz w:val="24"/>
          <w:szCs w:val="22"/>
          <w:lang w:val="en-US" w:eastAsia="ar-SA"/>
        </w:rPr>
      </w:pPr>
      <w:r w:rsidRPr="00E84F5E">
        <w:rPr>
          <w:color w:val="0000FF"/>
          <w:sz w:val="24"/>
          <w:szCs w:val="22"/>
          <w:lang w:val="en-US" w:eastAsia="ar-SA"/>
        </w:rPr>
        <w:t xml:space="preserve">For details of citing, see </w:t>
      </w:r>
      <w:r w:rsidR="004E1C0C">
        <w:fldChar w:fldCharType="begin"/>
      </w:r>
      <w:r w:rsidR="004E1C0C" w:rsidRPr="00162B0F">
        <w:rPr>
          <w:lang w:val="en-US"/>
        </w:rPr>
        <w:instrText xml:space="preserve"> HYPERLINK "https://www.omet-endojournals.ru/index.php/index/pages/view/references/" </w:instrText>
      </w:r>
      <w:r w:rsidR="004E1C0C">
        <w:fldChar w:fldCharType="separate"/>
      </w:r>
      <w:r w:rsidRPr="00C50AE7">
        <w:rPr>
          <w:b/>
          <w:color w:val="0000FF"/>
          <w:sz w:val="24"/>
          <w:szCs w:val="22"/>
          <w:u w:val="single"/>
          <w:lang w:val="en-US" w:eastAsia="ar-SA"/>
        </w:rPr>
        <w:t>here</w:t>
      </w:r>
      <w:r w:rsidR="004E1C0C">
        <w:rPr>
          <w:b/>
          <w:color w:val="0000FF"/>
          <w:sz w:val="24"/>
          <w:szCs w:val="22"/>
          <w:u w:val="single"/>
          <w:lang w:val="en-US" w:eastAsia="ar-SA"/>
        </w:rPr>
        <w:fldChar w:fldCharType="end"/>
      </w:r>
      <w:r w:rsidRPr="00E84F5E">
        <w:rPr>
          <w:color w:val="0000FF"/>
          <w:sz w:val="24"/>
          <w:szCs w:val="22"/>
          <w:lang w:val="en-US" w:eastAsia="ar-SA"/>
        </w:rPr>
        <w:t>.</w:t>
      </w:r>
    </w:p>
    <w:p w:rsidR="00C21265" w:rsidRPr="00C21265" w:rsidRDefault="00C21265" w:rsidP="00C21265">
      <w:pPr>
        <w:widowControl w:val="0"/>
        <w:suppressAutoHyphens/>
        <w:overflowPunct w:val="0"/>
        <w:autoSpaceDE w:val="0"/>
        <w:autoSpaceDN w:val="0"/>
        <w:adjustRightInd w:val="0"/>
        <w:spacing w:before="240" w:after="120" w:line="280" w:lineRule="exact"/>
        <w:ind w:right="0" w:hanging="113"/>
        <w:jc w:val="left"/>
        <w:textAlignment w:val="baseline"/>
        <w:outlineLvl w:val="2"/>
        <w:rPr>
          <w:b/>
          <w:caps/>
          <w:szCs w:val="22"/>
          <w:lang w:val="en-US" w:eastAsia="ar-SA"/>
        </w:rPr>
      </w:pPr>
      <w:r w:rsidRPr="00C21265">
        <w:rPr>
          <w:b/>
          <w:caps/>
          <w:szCs w:val="22"/>
          <w:lang w:val="en-US" w:eastAsia="ar-SA"/>
        </w:rPr>
        <w:t>Tables</w:t>
      </w:r>
    </w:p>
    <w:p w:rsidR="00C21265" w:rsidRPr="00C21265" w:rsidRDefault="00C21265" w:rsidP="00C21265">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C21265">
        <w:rPr>
          <w:color w:val="0000FF"/>
          <w:sz w:val="24"/>
          <w:szCs w:val="22"/>
          <w:lang w:val="en-US" w:eastAsia="ar-SA"/>
        </w:rPr>
        <w:t>Tables should have a numbered heading and legible clearly marked columns. The tables’ content should correspond to that in the text, but should not duplicate the information presented in it. References to tables in the text are required. If there are no tables, leave this section blank.</w:t>
      </w:r>
    </w:p>
    <w:p w:rsidR="00C21265" w:rsidRPr="00C21265" w:rsidRDefault="00C21265" w:rsidP="00C21265">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C21265">
        <w:rPr>
          <w:color w:val="0000FF"/>
          <w:sz w:val="24"/>
          <w:szCs w:val="22"/>
          <w:lang w:val="en-US" w:eastAsia="ar-SA"/>
        </w:rPr>
        <w:t>If necessary, add a "</w:t>
      </w:r>
      <w:r w:rsidRPr="00C21265">
        <w:rPr>
          <w:b/>
          <w:color w:val="0000FF"/>
          <w:sz w:val="24"/>
          <w:szCs w:val="22"/>
          <w:lang w:val="en-US" w:eastAsia="ar-SA"/>
        </w:rPr>
        <w:t>Note</w:t>
      </w:r>
      <w:r w:rsidRPr="00C21265">
        <w:rPr>
          <w:color w:val="0000FF"/>
          <w:sz w:val="24"/>
          <w:szCs w:val="22"/>
          <w:lang w:val="en-US" w:eastAsia="ar-SA"/>
        </w:rPr>
        <w:t>" section under each table and add explanatory information: abbreviations (even if they are presented in text), presentation format, statistical significance tests, etc.)</w:t>
      </w:r>
    </w:p>
    <w:p w:rsidR="00C21265" w:rsidRPr="00C21265" w:rsidRDefault="00C21265" w:rsidP="00C21265">
      <w:pPr>
        <w:widowControl w:val="0"/>
        <w:suppressAutoHyphens/>
        <w:overflowPunct w:val="0"/>
        <w:autoSpaceDE w:val="0"/>
        <w:autoSpaceDN w:val="0"/>
        <w:adjustRightInd w:val="0"/>
        <w:spacing w:before="240" w:after="120" w:line="280" w:lineRule="exact"/>
        <w:ind w:right="0" w:hanging="113"/>
        <w:jc w:val="left"/>
        <w:textAlignment w:val="baseline"/>
        <w:outlineLvl w:val="2"/>
        <w:rPr>
          <w:b/>
          <w:caps/>
          <w:szCs w:val="22"/>
          <w:lang w:val="en-US" w:eastAsia="ar-SA"/>
        </w:rPr>
      </w:pPr>
      <w:r w:rsidRPr="00C21265">
        <w:rPr>
          <w:b/>
          <w:caps/>
          <w:szCs w:val="22"/>
          <w:lang w:val="en-US" w:eastAsia="ar-SA"/>
        </w:rPr>
        <w:t>Figures</w:t>
      </w:r>
    </w:p>
    <w:p w:rsidR="00C21265" w:rsidRPr="00C21265" w:rsidRDefault="00C21265" w:rsidP="00C21265">
      <w:pPr>
        <w:widowControl w:val="0"/>
        <w:suppressAutoHyphens/>
        <w:overflowPunct w:val="0"/>
        <w:autoSpaceDE w:val="0"/>
        <w:autoSpaceDN w:val="0"/>
        <w:adjustRightInd w:val="0"/>
        <w:spacing w:before="80" w:after="40" w:line="240" w:lineRule="auto"/>
        <w:ind w:left="0" w:right="0"/>
        <w:textAlignment w:val="baseline"/>
        <w:outlineLvl w:val="4"/>
        <w:rPr>
          <w:color w:val="022FBE"/>
          <w:sz w:val="24"/>
          <w:szCs w:val="22"/>
          <w:lang w:val="en-US" w:eastAsia="ar-SA"/>
        </w:rPr>
      </w:pPr>
      <w:r w:rsidRPr="00C21265">
        <w:rPr>
          <w:color w:val="0000FF"/>
          <w:sz w:val="24"/>
          <w:szCs w:val="22"/>
          <w:lang w:val="en-US" w:eastAsia="ar-SA"/>
        </w:rPr>
        <w:t xml:space="preserve">The volume of graphic material is minimal (with the exception of works where this is justified by the nature of the study). Each figure must be with a numbered caption. References to figures in the text are required. </w:t>
      </w:r>
    </w:p>
    <w:p w:rsidR="00C21265" w:rsidRPr="00C21265" w:rsidRDefault="00C21265" w:rsidP="00C21265">
      <w:pPr>
        <w:widowControl w:val="0"/>
        <w:numPr>
          <w:ilvl w:val="0"/>
          <w:numId w:val="19"/>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C21265">
        <w:rPr>
          <w:b/>
          <w:color w:val="0000FF"/>
          <w:sz w:val="24"/>
          <w:szCs w:val="22"/>
          <w:lang w:val="en-US" w:eastAsia="ar-SA"/>
        </w:rPr>
        <w:t>Illustrations</w:t>
      </w:r>
      <w:r w:rsidRPr="00C21265">
        <w:rPr>
          <w:color w:val="0000FF"/>
          <w:sz w:val="24"/>
          <w:szCs w:val="22"/>
          <w:lang w:val="en-US" w:eastAsia="ar-SA"/>
        </w:rPr>
        <w:t xml:space="preserve"> (graphs, diagrams, schematic illustrations, sketches) drawn with MS Office tools should be contrast and clear. Illustrations should be converted in a separate file and saved as an image (in *.jpeg, *.bmp, *.gif format), and then placed in the manuscript file as a fixed figure. It is unacceptable to apply any elements (arrows, captions) over the figure inserted in the manuscript file by means of MS Word due to the risk of their loss at the stages of editing and layout. </w:t>
      </w:r>
    </w:p>
    <w:p w:rsidR="00C76994" w:rsidRDefault="00C21265" w:rsidP="00C76994">
      <w:pPr>
        <w:widowControl w:val="0"/>
        <w:numPr>
          <w:ilvl w:val="0"/>
          <w:numId w:val="19"/>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C21265">
        <w:rPr>
          <w:b/>
          <w:color w:val="0000FF"/>
          <w:sz w:val="24"/>
          <w:szCs w:val="22"/>
          <w:lang w:val="en-US" w:eastAsia="ar-SA"/>
        </w:rPr>
        <w:t>Photographs, screenshots</w:t>
      </w:r>
      <w:r w:rsidRPr="00C21265">
        <w:rPr>
          <w:color w:val="0000FF"/>
          <w:sz w:val="24"/>
          <w:szCs w:val="22"/>
          <w:lang w:val="en-US" w:eastAsia="ar-SA"/>
        </w:rPr>
        <w:t xml:space="preserve"> and other non-drawn illustrations should not only be inserted in the text of the manuscript, but also uploaded separately in a special section of the </w:t>
      </w:r>
      <w:r w:rsidRPr="00C21265">
        <w:rPr>
          <w:color w:val="000000"/>
          <w:sz w:val="24"/>
          <w:szCs w:val="22"/>
          <w:lang w:val="en-US" w:eastAsia="ar-SA"/>
        </w:rPr>
        <w:t>manuscript</w:t>
      </w:r>
      <w:r w:rsidRPr="00C21265">
        <w:rPr>
          <w:color w:val="0000FF"/>
          <w:sz w:val="24"/>
          <w:szCs w:val="22"/>
          <w:lang w:val="en-US" w:eastAsia="ar-SA"/>
        </w:rPr>
        <w:t xml:space="preserve"> submission form as *.jpeg, *.bmp, *.gif files (*.doc and *.</w:t>
      </w:r>
      <w:proofErr w:type="spellStart"/>
      <w:r w:rsidRPr="00C21265">
        <w:rPr>
          <w:color w:val="0000FF"/>
          <w:sz w:val="24"/>
          <w:szCs w:val="22"/>
          <w:lang w:val="en-US" w:eastAsia="ar-SA"/>
        </w:rPr>
        <w:t>docx</w:t>
      </w:r>
      <w:proofErr w:type="spellEnd"/>
      <w:r w:rsidRPr="00C21265">
        <w:rPr>
          <w:color w:val="0000FF"/>
          <w:sz w:val="24"/>
          <w:szCs w:val="22"/>
          <w:lang w:val="en-US" w:eastAsia="ar-SA"/>
        </w:rPr>
        <w:t xml:space="preserve"> - if additional markings are applied to the image). The image resolution should be &gt;300 dpi. The image files should be named according to the number of the figure in the text. The file description should include a separate caption, that should correspond to the name of the photo placed in the text </w:t>
      </w:r>
      <w:r w:rsidRPr="00C21265">
        <w:rPr>
          <w:color w:val="0000FF"/>
          <w:sz w:val="24"/>
          <w:szCs w:val="22"/>
          <w:lang w:val="en-US" w:eastAsia="ar-SA"/>
        </w:rPr>
        <w:br/>
        <w:t>(e.g.: Figure: 1. Louis Pasteur).</w:t>
      </w:r>
    </w:p>
    <w:p w:rsidR="00C76994" w:rsidRPr="00C76994" w:rsidRDefault="00C21265" w:rsidP="00C76994">
      <w:pPr>
        <w:widowControl w:val="0"/>
        <w:numPr>
          <w:ilvl w:val="0"/>
          <w:numId w:val="19"/>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C76994">
        <w:rPr>
          <w:color w:val="0000FF"/>
          <w:sz w:val="24"/>
          <w:szCs w:val="22"/>
          <w:lang w:val="en-US" w:eastAsia="ar-SA"/>
        </w:rPr>
        <w:t xml:space="preserve">If a manuscript contains previously published figures (even if their parts have been translated from a foreign language into Russian), the author must provide the editorial office with consent of the copyright holder to publish this image in another journal (with the correct indication of the corresponding journal), </w:t>
      </w:r>
      <w:r w:rsidR="00C76994" w:rsidRPr="00C76994">
        <w:rPr>
          <w:color w:val="0000FF"/>
          <w:sz w:val="24"/>
          <w:szCs w:val="22"/>
          <w:lang w:val="en-US" w:eastAsia="ar-SA"/>
        </w:rPr>
        <w:t>otherwise it will be considered plagiarism (see "</w:t>
      </w:r>
      <w:r w:rsidR="004E1C0C">
        <w:fldChar w:fldCharType="begin"/>
      </w:r>
      <w:r w:rsidR="004E1C0C" w:rsidRPr="00162B0F">
        <w:rPr>
          <w:lang w:val="en-US"/>
        </w:rPr>
        <w:instrText xml:space="preserve"> HYPERLINK "https://www.omet-endojournals.ru/jour/about/editorialPolicies" \l "custom-2" </w:instrText>
      </w:r>
      <w:r w:rsidR="004E1C0C">
        <w:fldChar w:fldCharType="separate"/>
      </w:r>
      <w:r w:rsidR="00C76994" w:rsidRPr="00C76994">
        <w:rPr>
          <w:color w:val="0000FF"/>
          <w:sz w:val="24"/>
          <w:szCs w:val="22"/>
          <w:u w:val="single"/>
          <w:lang w:val="en-US" w:eastAsia="ar-SA"/>
        </w:rPr>
        <w:t>Ethics of Scientific Publications</w:t>
      </w:r>
      <w:r w:rsidR="004E1C0C">
        <w:rPr>
          <w:color w:val="0000FF"/>
          <w:sz w:val="24"/>
          <w:szCs w:val="22"/>
          <w:u w:val="single"/>
          <w:lang w:val="en-US" w:eastAsia="ar-SA"/>
        </w:rPr>
        <w:fldChar w:fldCharType="end"/>
      </w:r>
      <w:r w:rsidR="00C76994" w:rsidRPr="00C76994">
        <w:rPr>
          <w:color w:val="0000FF"/>
          <w:sz w:val="24"/>
          <w:szCs w:val="22"/>
          <w:lang w:val="en-US" w:eastAsia="ar-SA"/>
        </w:rPr>
        <w:t xml:space="preserve">" in detail). </w:t>
      </w:r>
    </w:p>
    <w:p w:rsidR="00C21265" w:rsidRPr="00C21265" w:rsidRDefault="00C21265" w:rsidP="00C21265">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C21265">
        <w:rPr>
          <w:color w:val="0000FF"/>
          <w:sz w:val="24"/>
          <w:szCs w:val="22"/>
          <w:lang w:val="en-US" w:eastAsia="ar-SA"/>
        </w:rPr>
        <w:t>If there are no illustrations for the manuscript, leave this section blank.</w:t>
      </w:r>
    </w:p>
    <w:p w:rsidR="00C21265" w:rsidRPr="00C21265" w:rsidRDefault="00C21265" w:rsidP="00C21265">
      <w:pPr>
        <w:widowControl w:val="0"/>
        <w:suppressAutoHyphens/>
        <w:overflowPunct w:val="0"/>
        <w:autoSpaceDE w:val="0"/>
        <w:autoSpaceDN w:val="0"/>
        <w:adjustRightInd w:val="0"/>
        <w:spacing w:before="240" w:after="120" w:line="280" w:lineRule="exact"/>
        <w:ind w:right="0" w:hanging="113"/>
        <w:jc w:val="left"/>
        <w:textAlignment w:val="baseline"/>
        <w:outlineLvl w:val="2"/>
        <w:rPr>
          <w:b/>
          <w:caps/>
          <w:szCs w:val="22"/>
          <w:lang w:val="en-US" w:eastAsia="ar-SA"/>
        </w:rPr>
      </w:pPr>
      <w:r w:rsidRPr="00C21265">
        <w:rPr>
          <w:b/>
          <w:caps/>
          <w:szCs w:val="22"/>
          <w:lang w:val="en-US" w:eastAsia="ar-SA"/>
        </w:rPr>
        <w:t>Information about the authors</w:t>
      </w:r>
    </w:p>
    <w:p w:rsidR="00C21265" w:rsidRPr="00C21265" w:rsidRDefault="00C21265" w:rsidP="00C21265">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C21265">
        <w:rPr>
          <w:color w:val="0000FF"/>
          <w:sz w:val="24"/>
          <w:szCs w:val="22"/>
          <w:lang w:val="en-US" w:eastAsia="ar-SA"/>
        </w:rPr>
        <w:t xml:space="preserve">Information about EVERY AUTHOR should be given as follows: </w:t>
      </w:r>
    </w:p>
    <w:p w:rsidR="00C21265" w:rsidRPr="00C21265" w:rsidRDefault="00C21265" w:rsidP="00C21265">
      <w:pPr>
        <w:widowControl w:val="0"/>
        <w:numPr>
          <w:ilvl w:val="12"/>
          <w:numId w:val="0"/>
        </w:numPr>
        <w:suppressAutoHyphens/>
        <w:overflowPunct w:val="0"/>
        <w:autoSpaceDE w:val="0"/>
        <w:autoSpaceDN w:val="0"/>
        <w:adjustRightInd w:val="0"/>
        <w:spacing w:before="80" w:after="40" w:line="240" w:lineRule="auto"/>
        <w:ind w:left="720" w:right="0"/>
        <w:textAlignment w:val="baseline"/>
        <w:outlineLvl w:val="4"/>
        <w:rPr>
          <w:color w:val="0000FF"/>
          <w:sz w:val="24"/>
          <w:szCs w:val="22"/>
          <w:lang w:val="en-US" w:eastAsia="ar-SA"/>
        </w:rPr>
      </w:pPr>
      <w:r w:rsidRPr="00C21265">
        <w:rPr>
          <w:color w:val="0000FF"/>
          <w:sz w:val="24"/>
          <w:szCs w:val="22"/>
          <w:lang w:val="en-US" w:eastAsia="ar-SA"/>
        </w:rPr>
        <w:t>*</w:t>
      </w:r>
      <w:r w:rsidRPr="00C21265">
        <w:rPr>
          <w:b/>
          <w:color w:val="0000FF"/>
          <w:sz w:val="24"/>
          <w:szCs w:val="22"/>
          <w:lang w:val="en-US" w:eastAsia="ar-SA"/>
        </w:rPr>
        <w:t>Full name</w:t>
      </w:r>
      <w:r w:rsidRPr="00C21265">
        <w:rPr>
          <w:color w:val="0000FF"/>
          <w:sz w:val="24"/>
          <w:szCs w:val="22"/>
          <w:lang w:val="en-US" w:eastAsia="ar-SA"/>
        </w:rPr>
        <w:t>, Academic Degree; address: (correspondence work address with ZIP code) [address: ]; ORCID: https://orcid.org/</w:t>
      </w:r>
      <w:r w:rsidRPr="00C21265">
        <w:rPr>
          <w:color w:val="FF0000"/>
          <w:sz w:val="24"/>
          <w:szCs w:val="22"/>
          <w:lang w:val="en-US" w:eastAsia="ar-SA"/>
        </w:rPr>
        <w:t>XXXX-XXXX-XXXX-XXXX (mandatorily)</w:t>
      </w:r>
      <w:r w:rsidRPr="00C21265">
        <w:rPr>
          <w:color w:val="0000FF"/>
          <w:sz w:val="24"/>
          <w:szCs w:val="22"/>
          <w:lang w:val="en-US" w:eastAsia="ar-SA"/>
        </w:rPr>
        <w:t xml:space="preserve">; ResearcherID: </w:t>
      </w:r>
      <w:r w:rsidRPr="00C21265">
        <w:rPr>
          <w:color w:val="FF0000"/>
          <w:sz w:val="24"/>
          <w:szCs w:val="22"/>
          <w:lang w:val="en-US" w:eastAsia="ar-SA"/>
        </w:rPr>
        <w:t>(if available)</w:t>
      </w:r>
      <w:r w:rsidRPr="00C21265">
        <w:rPr>
          <w:color w:val="0000FF"/>
          <w:sz w:val="24"/>
          <w:szCs w:val="22"/>
          <w:lang w:val="en-US" w:eastAsia="ar-SA"/>
        </w:rPr>
        <w:t xml:space="preserve">; Scopus Author ID: </w:t>
      </w:r>
      <w:r w:rsidRPr="00C21265">
        <w:rPr>
          <w:color w:val="FF0000"/>
          <w:sz w:val="24"/>
          <w:szCs w:val="22"/>
          <w:lang w:val="en-US" w:eastAsia="ar-SA"/>
        </w:rPr>
        <w:t>(if available)</w:t>
      </w:r>
      <w:r w:rsidRPr="00C21265">
        <w:rPr>
          <w:color w:val="0000FF"/>
          <w:sz w:val="24"/>
          <w:szCs w:val="22"/>
          <w:lang w:val="en-US" w:eastAsia="ar-SA"/>
        </w:rPr>
        <w:t xml:space="preserve">; e-mail: </w:t>
      </w:r>
      <w:r w:rsidR="004E1C0C">
        <w:fldChar w:fldCharType="begin"/>
      </w:r>
      <w:r w:rsidR="004E1C0C" w:rsidRPr="00162B0F">
        <w:rPr>
          <w:lang w:val="en-US"/>
        </w:rPr>
        <w:instrText xml:space="preserve"> HYPERLINK "mailto:examlpe@address.ru" </w:instrText>
      </w:r>
      <w:r w:rsidR="004E1C0C">
        <w:fldChar w:fldCharType="separate"/>
      </w:r>
      <w:r w:rsidRPr="00C21265">
        <w:rPr>
          <w:color w:val="FF0000"/>
          <w:sz w:val="24"/>
          <w:szCs w:val="22"/>
          <w:u w:val="single"/>
          <w:lang w:val="en-US" w:eastAsia="ar-SA"/>
        </w:rPr>
        <w:t>examlpe</w:t>
      </w:r>
      <w:r w:rsidRPr="00C21265">
        <w:rPr>
          <w:color w:val="0000FF"/>
          <w:sz w:val="24"/>
          <w:szCs w:val="22"/>
          <w:u w:val="single"/>
          <w:lang w:val="en-US" w:eastAsia="ar-SA"/>
        </w:rPr>
        <w:t>@</w:t>
      </w:r>
      <w:r w:rsidRPr="00C21265">
        <w:rPr>
          <w:color w:val="FF0000"/>
          <w:sz w:val="24"/>
          <w:szCs w:val="22"/>
          <w:u w:val="single"/>
          <w:lang w:val="en-US" w:eastAsia="ar-SA"/>
        </w:rPr>
        <w:t>address.ru</w:t>
      </w:r>
      <w:r w:rsidR="004E1C0C">
        <w:rPr>
          <w:color w:val="FF0000"/>
          <w:sz w:val="24"/>
          <w:szCs w:val="22"/>
          <w:u w:val="single"/>
          <w:lang w:val="en-US" w:eastAsia="ar-SA"/>
        </w:rPr>
        <w:fldChar w:fldCharType="end"/>
      </w:r>
    </w:p>
    <w:p w:rsidR="00C21265" w:rsidRPr="00C21265" w:rsidRDefault="00C21265" w:rsidP="00C21265">
      <w:pPr>
        <w:widowControl w:val="0"/>
        <w:numPr>
          <w:ilvl w:val="12"/>
          <w:numId w:val="0"/>
        </w:numPr>
        <w:suppressAutoHyphens/>
        <w:overflowPunct w:val="0"/>
        <w:autoSpaceDE w:val="0"/>
        <w:autoSpaceDN w:val="0"/>
        <w:adjustRightInd w:val="0"/>
        <w:spacing w:before="80" w:after="40" w:line="240" w:lineRule="auto"/>
        <w:ind w:left="720" w:right="0"/>
        <w:textAlignment w:val="baseline"/>
        <w:outlineLvl w:val="4"/>
        <w:rPr>
          <w:color w:val="0000FF"/>
          <w:sz w:val="24"/>
          <w:szCs w:val="22"/>
          <w:lang w:val="en-US" w:eastAsia="ar-SA"/>
        </w:rPr>
      </w:pPr>
      <w:r w:rsidRPr="00C21265">
        <w:rPr>
          <w:b/>
          <w:color w:val="0000FF"/>
          <w:sz w:val="24"/>
          <w:szCs w:val="22"/>
          <w:lang w:val="en-US" w:eastAsia="ar-SA"/>
        </w:rPr>
        <w:lastRenderedPageBreak/>
        <w:t>Full name</w:t>
      </w:r>
      <w:r w:rsidRPr="00C21265">
        <w:rPr>
          <w:color w:val="0000FF"/>
          <w:sz w:val="24"/>
          <w:szCs w:val="22"/>
          <w:lang w:val="en-US" w:eastAsia="ar-SA"/>
        </w:rPr>
        <w:t>, Academic Degree; ORCID: https://orcid.org/</w:t>
      </w:r>
      <w:r w:rsidRPr="00C21265">
        <w:rPr>
          <w:color w:val="FF0000"/>
          <w:sz w:val="24"/>
          <w:szCs w:val="22"/>
          <w:lang w:val="en-US" w:eastAsia="ar-SA"/>
        </w:rPr>
        <w:t>XXXX-XXXX-XXXX-XXXX</w:t>
      </w:r>
      <w:r w:rsidRPr="00C21265">
        <w:rPr>
          <w:color w:val="0000FF"/>
          <w:sz w:val="24"/>
          <w:szCs w:val="22"/>
          <w:lang w:val="en-US" w:eastAsia="ar-SA"/>
        </w:rPr>
        <w:t xml:space="preserve">; e-mail: </w:t>
      </w:r>
      <w:r w:rsidR="004E1C0C">
        <w:fldChar w:fldCharType="begin"/>
      </w:r>
      <w:r w:rsidR="004E1C0C" w:rsidRPr="00162B0F">
        <w:rPr>
          <w:lang w:val="en-US"/>
        </w:rPr>
        <w:instrText xml:space="preserve"> HYPERLINK "mailto:examlpe@address.ru" </w:instrText>
      </w:r>
      <w:r w:rsidR="004E1C0C">
        <w:fldChar w:fldCharType="separate"/>
      </w:r>
      <w:r w:rsidRPr="00C21265">
        <w:rPr>
          <w:color w:val="FF0000"/>
          <w:sz w:val="24"/>
          <w:szCs w:val="22"/>
          <w:u w:val="single"/>
          <w:lang w:val="en-US" w:eastAsia="ar-SA"/>
        </w:rPr>
        <w:t>examlpe</w:t>
      </w:r>
      <w:r w:rsidRPr="00C21265">
        <w:rPr>
          <w:color w:val="0000FF"/>
          <w:sz w:val="24"/>
          <w:szCs w:val="22"/>
          <w:u w:val="single"/>
          <w:lang w:val="en-US" w:eastAsia="ar-SA"/>
        </w:rPr>
        <w:t>@</w:t>
      </w:r>
      <w:r w:rsidRPr="00C21265">
        <w:rPr>
          <w:color w:val="FF0000"/>
          <w:sz w:val="24"/>
          <w:szCs w:val="22"/>
          <w:u w:val="single"/>
          <w:lang w:val="en-US" w:eastAsia="ar-SA"/>
        </w:rPr>
        <w:t>address.ru</w:t>
      </w:r>
      <w:r w:rsidR="004E1C0C">
        <w:rPr>
          <w:color w:val="FF0000"/>
          <w:sz w:val="24"/>
          <w:szCs w:val="22"/>
          <w:u w:val="single"/>
          <w:lang w:val="en-US" w:eastAsia="ar-SA"/>
        </w:rPr>
        <w:fldChar w:fldCharType="end"/>
      </w:r>
    </w:p>
    <w:p w:rsidR="00C21265" w:rsidRPr="00C21265" w:rsidRDefault="00C21265" w:rsidP="00C21265">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b/>
          <w:color w:val="0000FF"/>
          <w:szCs w:val="22"/>
          <w:lang w:val="en-US" w:eastAsia="ar-SA"/>
        </w:rPr>
      </w:pPr>
    </w:p>
    <w:p w:rsidR="00C21265" w:rsidRPr="00C21265" w:rsidRDefault="00C21265" w:rsidP="00C21265">
      <w:pPr>
        <w:widowControl w:val="0"/>
        <w:overflowPunct w:val="0"/>
        <w:autoSpaceDE w:val="0"/>
        <w:autoSpaceDN w:val="0"/>
        <w:adjustRightInd w:val="0"/>
        <w:spacing w:before="80" w:after="40" w:line="240" w:lineRule="auto"/>
        <w:ind w:left="0" w:right="0"/>
        <w:textAlignment w:val="baseline"/>
        <w:outlineLvl w:val="4"/>
        <w:rPr>
          <w:color w:val="0000FF"/>
          <w:sz w:val="24"/>
          <w:szCs w:val="22"/>
          <w:lang w:val="en-US" w:eastAsia="ar-SA"/>
        </w:rPr>
      </w:pPr>
      <w:r w:rsidRPr="00C21265">
        <w:rPr>
          <w:color w:val="0000FF"/>
          <w:sz w:val="24"/>
          <w:szCs w:val="22"/>
          <w:lang w:val="en-US" w:eastAsia="ar-SA"/>
        </w:rPr>
        <w:t>*Corresponding author.</w:t>
      </w:r>
    </w:p>
    <w:p w:rsidR="00C21265" w:rsidRPr="00C21265" w:rsidRDefault="00C21265" w:rsidP="00C21265">
      <w:pPr>
        <w:widowControl w:val="0"/>
        <w:overflowPunct w:val="0"/>
        <w:autoSpaceDE w:val="0"/>
        <w:autoSpaceDN w:val="0"/>
        <w:adjustRightInd w:val="0"/>
        <w:spacing w:before="80" w:after="40" w:line="240" w:lineRule="auto"/>
        <w:ind w:left="0" w:right="0"/>
        <w:textAlignment w:val="baseline"/>
        <w:outlineLvl w:val="4"/>
        <w:rPr>
          <w:color w:val="0000FF"/>
          <w:sz w:val="24"/>
          <w:szCs w:val="22"/>
          <w:lang w:val="en-US" w:eastAsia="ar-SA"/>
        </w:rPr>
      </w:pPr>
    </w:p>
    <w:p w:rsidR="00C21265" w:rsidRPr="00C21265" w:rsidRDefault="00C21265" w:rsidP="00C21265">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C21265">
        <w:rPr>
          <w:color w:val="0000FF"/>
          <w:sz w:val="24"/>
          <w:szCs w:val="22"/>
          <w:lang w:val="en-US" w:eastAsia="ar-SA"/>
        </w:rPr>
        <w:t>EXAMPLE of information about the corresponding author:</w:t>
      </w:r>
    </w:p>
    <w:p w:rsidR="00C21265" w:rsidRPr="00C21265" w:rsidRDefault="00C21265" w:rsidP="00C21265">
      <w:pPr>
        <w:widowControl w:val="0"/>
        <w:numPr>
          <w:ilvl w:val="12"/>
          <w:numId w:val="0"/>
        </w:numPr>
        <w:suppressAutoHyphens/>
        <w:overflowPunct w:val="0"/>
        <w:autoSpaceDE w:val="0"/>
        <w:autoSpaceDN w:val="0"/>
        <w:adjustRightInd w:val="0"/>
        <w:spacing w:before="80" w:after="40" w:line="240" w:lineRule="auto"/>
        <w:ind w:left="709" w:right="0"/>
        <w:textAlignment w:val="baseline"/>
        <w:outlineLvl w:val="4"/>
        <w:rPr>
          <w:color w:val="0000FF"/>
          <w:sz w:val="24"/>
          <w:szCs w:val="22"/>
          <w:lang w:val="en-US" w:eastAsia="ar-SA"/>
        </w:rPr>
      </w:pPr>
      <w:r w:rsidRPr="00C21265">
        <w:rPr>
          <w:color w:val="0000FF"/>
          <w:sz w:val="24"/>
          <w:szCs w:val="22"/>
          <w:lang w:val="en-US" w:eastAsia="ar-SA"/>
        </w:rPr>
        <w:t>*</w:t>
      </w:r>
      <w:bookmarkStart w:id="1" w:name="_Hlk65432821"/>
      <w:r w:rsidRPr="00C21265">
        <w:rPr>
          <w:b/>
          <w:color w:val="0000FF"/>
          <w:sz w:val="24"/>
          <w:szCs w:val="22"/>
          <w:lang w:val="en-US" w:eastAsia="ar-SA"/>
        </w:rPr>
        <w:t>John Smith</w:t>
      </w:r>
      <w:r w:rsidRPr="00C21265">
        <w:rPr>
          <w:color w:val="0000FF"/>
          <w:sz w:val="24"/>
          <w:szCs w:val="22"/>
          <w:lang w:val="en-US" w:eastAsia="ar-SA"/>
        </w:rPr>
        <w:t xml:space="preserve">, MD, PhD, Professor; address: 11 Silver Spring str., 12345 </w:t>
      </w:r>
      <w:r w:rsidR="004E1C0C">
        <w:fldChar w:fldCharType="begin"/>
      </w:r>
      <w:r w:rsidR="004E1C0C" w:rsidRPr="00162B0F">
        <w:rPr>
          <w:lang w:val="en-US"/>
        </w:rPr>
        <w:instrText xml:space="preserve"> HYPERLINK "https://en.wikipedia.org/wiki/Des_Moines,_Iowa" </w:instrText>
      </w:r>
      <w:r w:rsidR="004E1C0C">
        <w:fldChar w:fldCharType="separate"/>
      </w:r>
      <w:r w:rsidRPr="00C21265">
        <w:rPr>
          <w:color w:val="0000FF"/>
          <w:sz w:val="24"/>
          <w:szCs w:val="22"/>
          <w:lang w:val="en-US" w:eastAsia="ar-SA"/>
        </w:rPr>
        <w:t>Des Moines</w:t>
      </w:r>
      <w:r w:rsidR="004E1C0C">
        <w:rPr>
          <w:color w:val="0000FF"/>
          <w:sz w:val="24"/>
          <w:szCs w:val="22"/>
          <w:lang w:val="en-US" w:eastAsia="ar-SA"/>
        </w:rPr>
        <w:fldChar w:fldCharType="end"/>
      </w:r>
      <w:r w:rsidRPr="00C21265">
        <w:rPr>
          <w:sz w:val="24"/>
          <w:lang w:val="en-US" w:eastAsia="ar-SA"/>
        </w:rPr>
        <w:t xml:space="preserve">, </w:t>
      </w:r>
      <w:r w:rsidRPr="00C21265">
        <w:rPr>
          <w:color w:val="0000FF"/>
          <w:sz w:val="24"/>
          <w:szCs w:val="22"/>
          <w:lang w:val="en-US" w:eastAsia="ar-SA"/>
        </w:rPr>
        <w:t>Iowa, USA; ORCID: https://orcid.org/0000-0002-1111-2222; ResearcherID: D-1212-2323; Scopus Author ID: 1235468755; eLibrary SPIN: 5656-7878; e-mail: smith@university.edu</w:t>
      </w:r>
      <w:bookmarkEnd w:id="1"/>
    </w:p>
    <w:p w:rsidR="00C21265" w:rsidRPr="00C21265" w:rsidRDefault="00C21265" w:rsidP="00C21265">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C21265">
        <w:rPr>
          <w:color w:val="0000FF"/>
          <w:sz w:val="24"/>
          <w:szCs w:val="22"/>
          <w:lang w:val="en-US" w:eastAsia="ar-SA"/>
        </w:rPr>
        <w:t>EXAMPLE of co-author information:</w:t>
      </w:r>
    </w:p>
    <w:p w:rsidR="00C21265" w:rsidRPr="00C21265" w:rsidRDefault="00C21265" w:rsidP="00C21265">
      <w:pPr>
        <w:widowControl w:val="0"/>
        <w:overflowPunct w:val="0"/>
        <w:autoSpaceDE w:val="0"/>
        <w:autoSpaceDN w:val="0"/>
        <w:adjustRightInd w:val="0"/>
        <w:spacing w:before="80" w:after="40"/>
        <w:ind w:left="708" w:right="0"/>
        <w:jc w:val="left"/>
        <w:textAlignment w:val="baseline"/>
        <w:outlineLvl w:val="4"/>
        <w:rPr>
          <w:color w:val="0000FF"/>
          <w:sz w:val="24"/>
          <w:szCs w:val="22"/>
          <w:lang w:val="en-US" w:eastAsia="ar-SA"/>
        </w:rPr>
      </w:pPr>
      <w:r w:rsidRPr="00C21265">
        <w:rPr>
          <w:b/>
          <w:color w:val="0000FF"/>
          <w:sz w:val="24"/>
          <w:szCs w:val="22"/>
          <w:lang w:val="en-US" w:eastAsia="ar-SA"/>
        </w:rPr>
        <w:t>John Smith</w:t>
      </w:r>
      <w:r w:rsidRPr="00C21265">
        <w:rPr>
          <w:color w:val="0000FF"/>
          <w:sz w:val="24"/>
          <w:szCs w:val="22"/>
          <w:lang w:val="en-US" w:eastAsia="ar-SA"/>
        </w:rPr>
        <w:t>, MD, PhD, Professor; ORCID: https://orcid.org/0000-0002-1111-2222; ResearcherID: D-1212-2323; Scopus Author ID: 1235468755; eLibrary SPIN: 5656-7878; e-mail: smith@university.edu</w:t>
      </w:r>
    </w:p>
    <w:p w:rsidR="00C21265" w:rsidRPr="00C21265" w:rsidRDefault="00C21265" w:rsidP="00C21265">
      <w:pPr>
        <w:widowControl w:val="0"/>
        <w:overflowPunct w:val="0"/>
        <w:autoSpaceDE w:val="0"/>
        <w:autoSpaceDN w:val="0"/>
        <w:adjustRightInd w:val="0"/>
        <w:spacing w:before="80" w:after="40"/>
        <w:ind w:left="708" w:right="0"/>
        <w:jc w:val="left"/>
        <w:textAlignment w:val="baseline"/>
        <w:outlineLvl w:val="4"/>
        <w:rPr>
          <w:color w:val="0000FF"/>
          <w:sz w:val="24"/>
          <w:szCs w:val="22"/>
          <w:lang w:val="en-US" w:eastAsia="ar-SA"/>
        </w:rPr>
      </w:pPr>
    </w:p>
    <w:p w:rsidR="00C21265" w:rsidRPr="00C21265" w:rsidRDefault="00C21265" w:rsidP="00C21265">
      <w:pPr>
        <w:widowControl w:val="0"/>
        <w:overflowPunct w:val="0"/>
        <w:autoSpaceDE w:val="0"/>
        <w:autoSpaceDN w:val="0"/>
        <w:adjustRightInd w:val="0"/>
        <w:spacing w:before="80" w:after="40" w:line="240" w:lineRule="auto"/>
        <w:ind w:left="348" w:right="0"/>
        <w:jc w:val="left"/>
        <w:textAlignment w:val="baseline"/>
        <w:outlineLvl w:val="4"/>
        <w:rPr>
          <w:b/>
          <w:color w:val="0000FF"/>
          <w:sz w:val="24"/>
          <w:szCs w:val="22"/>
          <w:lang w:val="en-US" w:eastAsia="ar-SA"/>
        </w:rPr>
      </w:pPr>
      <w:r w:rsidRPr="00C21265">
        <w:rPr>
          <w:b/>
          <w:color w:val="0000FF"/>
          <w:sz w:val="24"/>
          <w:szCs w:val="22"/>
          <w:lang w:val="en-US" w:eastAsia="ar-SA"/>
        </w:rPr>
        <w:t>Note.</w:t>
      </w:r>
    </w:p>
    <w:p w:rsidR="00C21265" w:rsidRPr="00C21265" w:rsidRDefault="00C21265" w:rsidP="00C21265">
      <w:pPr>
        <w:widowControl w:val="0"/>
        <w:numPr>
          <w:ilvl w:val="0"/>
          <w:numId w:val="20"/>
        </w:numPr>
        <w:suppressAutoHyphens/>
        <w:overflowPunct w:val="0"/>
        <w:autoSpaceDE w:val="0"/>
        <w:autoSpaceDN w:val="0"/>
        <w:adjustRightInd w:val="0"/>
        <w:spacing w:before="80" w:after="40" w:line="240" w:lineRule="auto"/>
        <w:ind w:left="348" w:right="0"/>
        <w:jc w:val="left"/>
        <w:textAlignment w:val="baseline"/>
        <w:outlineLvl w:val="4"/>
        <w:rPr>
          <w:color w:val="0000FF"/>
          <w:sz w:val="24"/>
          <w:szCs w:val="22"/>
          <w:lang w:val="en-US" w:eastAsia="ar-SA"/>
        </w:rPr>
      </w:pPr>
      <w:r w:rsidRPr="00C21265">
        <w:rPr>
          <w:b/>
          <w:color w:val="0000FF"/>
          <w:sz w:val="24"/>
          <w:szCs w:val="22"/>
          <w:lang w:val="en-US" w:eastAsia="ar-SA"/>
        </w:rPr>
        <w:t xml:space="preserve">ORCID </w:t>
      </w:r>
      <w:r w:rsidRPr="00C21265">
        <w:rPr>
          <w:color w:val="0000FF"/>
          <w:sz w:val="24"/>
          <w:szCs w:val="22"/>
          <w:lang w:val="en-US" w:eastAsia="ar-SA"/>
        </w:rPr>
        <w:t xml:space="preserve">is a personal identifier for the author, capable of interacting with most other identification systems. More details </w:t>
      </w:r>
      <w:hyperlink r:id="rId7" w:history="1">
        <w:r w:rsidRPr="00C21265">
          <w:rPr>
            <w:color w:val="0000FF"/>
            <w:sz w:val="24"/>
            <w:szCs w:val="22"/>
            <w:u w:val="single"/>
            <w:lang w:val="en-US" w:eastAsia="ar-SA"/>
          </w:rPr>
          <w:t>here</w:t>
        </w:r>
      </w:hyperlink>
      <w:r w:rsidRPr="00C21265">
        <w:rPr>
          <w:color w:val="0000FF"/>
          <w:sz w:val="24"/>
          <w:szCs w:val="22"/>
          <w:lang w:val="en-US" w:eastAsia="ar-SA"/>
        </w:rPr>
        <w:t>.</w:t>
      </w:r>
    </w:p>
    <w:p w:rsidR="00C21265" w:rsidRPr="00C21265" w:rsidRDefault="00C21265" w:rsidP="00C21265">
      <w:pPr>
        <w:widowControl w:val="0"/>
        <w:numPr>
          <w:ilvl w:val="0"/>
          <w:numId w:val="20"/>
        </w:numPr>
        <w:suppressAutoHyphens/>
        <w:overflowPunct w:val="0"/>
        <w:autoSpaceDE w:val="0"/>
        <w:autoSpaceDN w:val="0"/>
        <w:adjustRightInd w:val="0"/>
        <w:spacing w:before="80" w:after="40" w:line="240" w:lineRule="auto"/>
        <w:ind w:left="348" w:right="0"/>
        <w:jc w:val="left"/>
        <w:textAlignment w:val="baseline"/>
        <w:outlineLvl w:val="4"/>
        <w:rPr>
          <w:b/>
          <w:color w:val="0000FF"/>
          <w:sz w:val="24"/>
          <w:szCs w:val="22"/>
          <w:lang w:val="en-US" w:eastAsia="ar-SA"/>
        </w:rPr>
      </w:pPr>
      <w:r w:rsidRPr="00C21265">
        <w:rPr>
          <w:b/>
          <w:color w:val="0000FF"/>
          <w:sz w:val="24"/>
          <w:szCs w:val="22"/>
          <w:lang w:val="en-US" w:eastAsia="ar-SA"/>
        </w:rPr>
        <w:t xml:space="preserve">ResearcherID </w:t>
      </w:r>
      <w:r w:rsidRPr="00C21265">
        <w:rPr>
          <w:color w:val="0000FF"/>
          <w:sz w:val="24"/>
          <w:szCs w:val="22"/>
          <w:lang w:val="en-US" w:eastAsia="ar-SA"/>
        </w:rPr>
        <w:t xml:space="preserve">is a personal author identifier that links the author to publications in the Web of Science ecosystem (e.g., Web of Science, </w:t>
      </w:r>
      <w:proofErr w:type="spellStart"/>
      <w:r w:rsidRPr="00C21265">
        <w:rPr>
          <w:color w:val="0000FF"/>
          <w:sz w:val="24"/>
          <w:szCs w:val="22"/>
          <w:lang w:val="en-US" w:eastAsia="ar-SA"/>
        </w:rPr>
        <w:t>Publons</w:t>
      </w:r>
      <w:proofErr w:type="spellEnd"/>
      <w:r w:rsidRPr="00C21265">
        <w:rPr>
          <w:color w:val="0000FF"/>
          <w:sz w:val="24"/>
          <w:szCs w:val="22"/>
          <w:lang w:val="en-US" w:eastAsia="ar-SA"/>
        </w:rPr>
        <w:t xml:space="preserve">, and </w:t>
      </w:r>
      <w:proofErr w:type="spellStart"/>
      <w:r w:rsidRPr="00C21265">
        <w:rPr>
          <w:color w:val="0000FF"/>
          <w:sz w:val="24"/>
          <w:szCs w:val="22"/>
          <w:lang w:val="en-US" w:eastAsia="ar-SA"/>
        </w:rPr>
        <w:t>InCites</w:t>
      </w:r>
      <w:proofErr w:type="spellEnd"/>
      <w:r w:rsidRPr="00C21265">
        <w:rPr>
          <w:color w:val="0000FF"/>
          <w:sz w:val="24"/>
          <w:szCs w:val="22"/>
          <w:lang w:val="en-US" w:eastAsia="ar-SA"/>
        </w:rPr>
        <w:t xml:space="preserve">). More details </w:t>
      </w:r>
      <w:hyperlink r:id="rId8" w:history="1">
        <w:r w:rsidRPr="00C21265">
          <w:rPr>
            <w:color w:val="0000FF"/>
            <w:sz w:val="24"/>
            <w:szCs w:val="22"/>
            <w:u w:val="single"/>
            <w:lang w:val="en-US" w:eastAsia="ar-SA"/>
          </w:rPr>
          <w:t>here</w:t>
        </w:r>
      </w:hyperlink>
      <w:r w:rsidRPr="00C21265">
        <w:rPr>
          <w:color w:val="0000FF"/>
          <w:sz w:val="24"/>
          <w:szCs w:val="22"/>
          <w:lang w:val="en-US" w:eastAsia="ar-SA"/>
        </w:rPr>
        <w:t>.</w:t>
      </w:r>
    </w:p>
    <w:p w:rsidR="00C21265" w:rsidRPr="00C21265" w:rsidRDefault="00C21265" w:rsidP="00C21265">
      <w:pPr>
        <w:widowControl w:val="0"/>
        <w:numPr>
          <w:ilvl w:val="0"/>
          <w:numId w:val="20"/>
        </w:numPr>
        <w:suppressAutoHyphens/>
        <w:overflowPunct w:val="0"/>
        <w:autoSpaceDE w:val="0"/>
        <w:autoSpaceDN w:val="0"/>
        <w:adjustRightInd w:val="0"/>
        <w:spacing w:before="80" w:after="40" w:line="240" w:lineRule="auto"/>
        <w:ind w:left="348" w:right="0"/>
        <w:jc w:val="left"/>
        <w:textAlignment w:val="baseline"/>
        <w:outlineLvl w:val="4"/>
        <w:rPr>
          <w:color w:val="0000FF"/>
          <w:sz w:val="24"/>
          <w:szCs w:val="22"/>
          <w:lang w:val="en-US" w:eastAsia="ar-SA"/>
        </w:rPr>
      </w:pPr>
      <w:r w:rsidRPr="00C21265">
        <w:rPr>
          <w:b/>
          <w:color w:val="0000FF"/>
          <w:sz w:val="24"/>
          <w:szCs w:val="22"/>
          <w:lang w:val="en-US" w:eastAsia="ar-SA"/>
        </w:rPr>
        <w:t>Scopus</w:t>
      </w:r>
      <w:r w:rsidRPr="00C21265">
        <w:rPr>
          <w:color w:val="0000FF"/>
          <w:sz w:val="24"/>
          <w:szCs w:val="22"/>
          <w:lang w:val="en-US" w:eastAsia="ar-SA"/>
        </w:rPr>
        <w:t xml:space="preserve"> </w:t>
      </w:r>
      <w:r w:rsidRPr="00C21265">
        <w:rPr>
          <w:b/>
          <w:color w:val="0000FF"/>
          <w:sz w:val="24"/>
          <w:szCs w:val="22"/>
          <w:lang w:val="en-US" w:eastAsia="ar-SA"/>
        </w:rPr>
        <w:t>Author</w:t>
      </w:r>
      <w:r w:rsidRPr="00C21265">
        <w:rPr>
          <w:color w:val="0000FF"/>
          <w:sz w:val="24"/>
          <w:szCs w:val="22"/>
          <w:lang w:val="en-US" w:eastAsia="ar-SA"/>
        </w:rPr>
        <w:t xml:space="preserve"> </w:t>
      </w:r>
      <w:r w:rsidRPr="00C21265">
        <w:rPr>
          <w:b/>
          <w:color w:val="0000FF"/>
          <w:sz w:val="24"/>
          <w:szCs w:val="22"/>
          <w:lang w:val="en-US" w:eastAsia="ar-SA"/>
        </w:rPr>
        <w:t>ID</w:t>
      </w:r>
      <w:r w:rsidRPr="00C21265">
        <w:rPr>
          <w:color w:val="0000FF"/>
          <w:sz w:val="24"/>
          <w:szCs w:val="22"/>
          <w:lang w:val="en-US" w:eastAsia="ar-SA"/>
        </w:rPr>
        <w:t xml:space="preserve"> is a personal author identifier that links authorship to groups of documents in the Scopus databases. More details </w:t>
      </w:r>
      <w:hyperlink r:id="rId9" w:history="1">
        <w:r w:rsidRPr="00C21265">
          <w:rPr>
            <w:color w:val="0000FF"/>
            <w:sz w:val="24"/>
            <w:szCs w:val="22"/>
            <w:u w:val="single"/>
            <w:lang w:val="en-US" w:eastAsia="ar-SA"/>
          </w:rPr>
          <w:t>here</w:t>
        </w:r>
      </w:hyperlink>
      <w:r w:rsidRPr="00C21265">
        <w:rPr>
          <w:color w:val="0000FF"/>
          <w:sz w:val="24"/>
          <w:szCs w:val="22"/>
          <w:lang w:val="en-US" w:eastAsia="ar-SA"/>
        </w:rPr>
        <w:t xml:space="preserve">. </w:t>
      </w:r>
    </w:p>
    <w:p w:rsidR="00C21265" w:rsidRPr="00C21265" w:rsidRDefault="00C21265" w:rsidP="00C21265">
      <w:pPr>
        <w:widowControl w:val="0"/>
        <w:numPr>
          <w:ilvl w:val="0"/>
          <w:numId w:val="20"/>
        </w:numPr>
        <w:suppressAutoHyphens/>
        <w:overflowPunct w:val="0"/>
        <w:autoSpaceDE w:val="0"/>
        <w:autoSpaceDN w:val="0"/>
        <w:adjustRightInd w:val="0"/>
        <w:spacing w:before="80" w:after="40" w:line="240" w:lineRule="auto"/>
        <w:ind w:left="348" w:right="0"/>
        <w:jc w:val="left"/>
        <w:textAlignment w:val="baseline"/>
        <w:outlineLvl w:val="4"/>
        <w:rPr>
          <w:color w:val="022FBE"/>
          <w:sz w:val="24"/>
          <w:szCs w:val="22"/>
          <w:lang w:val="en-US" w:eastAsia="ar-SA"/>
        </w:rPr>
      </w:pPr>
      <w:r w:rsidRPr="00C21265">
        <w:rPr>
          <w:b/>
          <w:color w:val="0000FF"/>
          <w:sz w:val="24"/>
          <w:szCs w:val="22"/>
          <w:lang w:val="en-US" w:eastAsia="ar-SA"/>
        </w:rPr>
        <w:t>eLibrary SPIN</w:t>
      </w:r>
      <w:r w:rsidRPr="00C21265">
        <w:rPr>
          <w:color w:val="0000FF"/>
          <w:sz w:val="24"/>
          <w:szCs w:val="22"/>
          <w:lang w:val="en-US" w:eastAsia="ar-SA"/>
        </w:rPr>
        <w:t xml:space="preserve"> - personal identifier of the author in the RSCI. More details </w:t>
      </w:r>
      <w:hyperlink r:id="rId10" w:history="1">
        <w:r w:rsidRPr="00C21265">
          <w:rPr>
            <w:color w:val="0000FF"/>
            <w:sz w:val="24"/>
            <w:szCs w:val="22"/>
            <w:u w:val="single"/>
            <w:lang w:val="en-US" w:eastAsia="ar-SA"/>
          </w:rPr>
          <w:t>here</w:t>
        </w:r>
      </w:hyperlink>
      <w:r w:rsidRPr="00C21265">
        <w:rPr>
          <w:color w:val="0000FF"/>
          <w:sz w:val="24"/>
          <w:szCs w:val="22"/>
          <w:lang w:val="en-US" w:eastAsia="ar-SA"/>
        </w:rPr>
        <w:t>.</w:t>
      </w:r>
    </w:p>
    <w:p w:rsidR="00C21265" w:rsidRPr="00C21265" w:rsidRDefault="00C21265" w:rsidP="00C21265">
      <w:pPr>
        <w:widowControl w:val="0"/>
        <w:overflowPunct w:val="0"/>
        <w:autoSpaceDE w:val="0"/>
        <w:autoSpaceDN w:val="0"/>
        <w:adjustRightInd w:val="0"/>
        <w:spacing w:before="80" w:after="40" w:line="240" w:lineRule="auto"/>
        <w:ind w:left="0" w:right="0"/>
        <w:jc w:val="left"/>
        <w:textAlignment w:val="baseline"/>
        <w:outlineLvl w:val="4"/>
        <w:rPr>
          <w:color w:val="000000"/>
          <w:sz w:val="24"/>
          <w:szCs w:val="22"/>
          <w:lang w:val="en-US" w:eastAsia="ar-SA"/>
        </w:rPr>
      </w:pPr>
    </w:p>
    <w:p w:rsidR="00C21265" w:rsidRPr="00C21265" w:rsidRDefault="00C21265" w:rsidP="00C21265">
      <w:pPr>
        <w:autoSpaceDE w:val="0"/>
        <w:autoSpaceDN w:val="0"/>
        <w:adjustRightInd w:val="0"/>
        <w:spacing w:line="276" w:lineRule="auto"/>
        <w:ind w:left="0" w:right="0"/>
        <w:jc w:val="left"/>
        <w:rPr>
          <w:lang w:val="en-US" w:eastAsia="ar-SA"/>
        </w:rPr>
      </w:pPr>
      <w:r w:rsidRPr="00C21265">
        <w:rPr>
          <w:rFonts w:eastAsia="Calibri"/>
          <w:b/>
          <w:bCs/>
          <w:sz w:val="24"/>
          <w:lang w:val="en-US" w:eastAsia="en-US"/>
        </w:rPr>
        <w:t>TO CITE THIS ARTICLE:</w:t>
      </w:r>
      <w:r w:rsidRPr="00C21265">
        <w:rPr>
          <w:lang w:val="en-US" w:eastAsia="ar-SA"/>
        </w:rPr>
        <w:t xml:space="preserve"> </w:t>
      </w:r>
    </w:p>
    <w:p w:rsidR="00C21265" w:rsidRPr="00C21265" w:rsidRDefault="00C21265" w:rsidP="00C21265">
      <w:pPr>
        <w:autoSpaceDE w:val="0"/>
        <w:autoSpaceDN w:val="0"/>
        <w:adjustRightInd w:val="0"/>
        <w:spacing w:line="276" w:lineRule="auto"/>
        <w:ind w:left="0" w:right="0"/>
        <w:jc w:val="left"/>
        <w:rPr>
          <w:rFonts w:eastAsia="Calibri"/>
          <w:b/>
          <w:bCs/>
          <w:sz w:val="24"/>
          <w:lang w:val="en-US" w:eastAsia="en-US"/>
        </w:rPr>
      </w:pPr>
      <w:r w:rsidRPr="00C21265">
        <w:rPr>
          <w:lang w:val="en-US" w:eastAsia="ar-SA"/>
        </w:rPr>
        <w:t>(</w:t>
      </w:r>
      <w:r w:rsidRPr="00C21265">
        <w:rPr>
          <w:color w:val="0000FF"/>
          <w:szCs w:val="22"/>
          <w:lang w:val="en-US"/>
        </w:rPr>
        <w:t>Vancouver, AMA)</w:t>
      </w:r>
    </w:p>
    <w:p w:rsidR="00C21265" w:rsidRPr="00C21265" w:rsidRDefault="00C21265" w:rsidP="00C21265">
      <w:pPr>
        <w:autoSpaceDE w:val="0"/>
        <w:autoSpaceDN w:val="0"/>
        <w:adjustRightInd w:val="0"/>
        <w:spacing w:line="276" w:lineRule="auto"/>
        <w:ind w:left="0" w:right="0"/>
        <w:jc w:val="left"/>
        <w:rPr>
          <w:b/>
          <w:i/>
          <w:color w:val="2906FE"/>
          <w:sz w:val="24"/>
          <w:szCs w:val="22"/>
          <w:lang w:val="en-US" w:eastAsia="ar-SA"/>
        </w:rPr>
      </w:pPr>
      <w:proofErr w:type="spellStart"/>
      <w:r w:rsidRPr="00C21265">
        <w:rPr>
          <w:color w:val="2906FE"/>
          <w:sz w:val="24"/>
          <w:szCs w:val="22"/>
          <w:lang w:val="en-US" w:eastAsia="ar-SA"/>
        </w:rPr>
        <w:t>LastName</w:t>
      </w:r>
      <w:proofErr w:type="spellEnd"/>
      <w:r w:rsidRPr="00C21265">
        <w:rPr>
          <w:color w:val="2906FE"/>
          <w:sz w:val="24"/>
          <w:szCs w:val="22"/>
          <w:lang w:val="en-US" w:eastAsia="ar-SA"/>
        </w:rPr>
        <w:t xml:space="preserve"> Initials, </w:t>
      </w:r>
      <w:proofErr w:type="spellStart"/>
      <w:r w:rsidRPr="00C21265">
        <w:rPr>
          <w:color w:val="2906FE"/>
          <w:sz w:val="24"/>
          <w:szCs w:val="22"/>
          <w:lang w:val="en-US" w:eastAsia="ar-SA"/>
        </w:rPr>
        <w:t>LastName</w:t>
      </w:r>
      <w:proofErr w:type="spellEnd"/>
      <w:r w:rsidRPr="00C21265">
        <w:rPr>
          <w:color w:val="2906FE"/>
          <w:sz w:val="24"/>
          <w:szCs w:val="22"/>
          <w:lang w:val="en-US" w:eastAsia="ar-SA"/>
        </w:rPr>
        <w:t xml:space="preserve"> Initials, </w:t>
      </w:r>
      <w:proofErr w:type="spellStart"/>
      <w:r w:rsidRPr="00C21265">
        <w:rPr>
          <w:color w:val="2906FE"/>
          <w:sz w:val="24"/>
          <w:szCs w:val="22"/>
          <w:lang w:val="en-US" w:eastAsia="ar-SA"/>
        </w:rPr>
        <w:t>LastName</w:t>
      </w:r>
      <w:proofErr w:type="spellEnd"/>
      <w:r w:rsidRPr="00C21265">
        <w:rPr>
          <w:color w:val="2906FE"/>
          <w:sz w:val="24"/>
          <w:szCs w:val="22"/>
          <w:lang w:val="en-US" w:eastAsia="ar-SA"/>
        </w:rPr>
        <w:t xml:space="preserve"> Initials. Article Title</w:t>
      </w:r>
      <w:r w:rsidRPr="00C21265">
        <w:rPr>
          <w:rFonts w:eastAsia="Calibri"/>
          <w:sz w:val="24"/>
          <w:lang w:val="en-US" w:eastAsia="en-US"/>
        </w:rPr>
        <w:t xml:space="preserve">. </w:t>
      </w:r>
      <w:r w:rsidRPr="00C21265">
        <w:rPr>
          <w:rFonts w:eastAsia="Calibri"/>
          <w:i/>
          <w:iCs/>
          <w:sz w:val="24"/>
          <w:lang w:val="en-US" w:eastAsia="en-US"/>
        </w:rPr>
        <w:t>Obesity and metabolism</w:t>
      </w:r>
      <w:r w:rsidRPr="00C21265">
        <w:rPr>
          <w:rFonts w:eastAsia="Calibri"/>
          <w:sz w:val="24"/>
          <w:lang w:val="en-US" w:eastAsia="en-US"/>
        </w:rPr>
        <w:t>. 202</w:t>
      </w:r>
      <w:proofErr w:type="gramStart"/>
      <w:r w:rsidRPr="00C21265">
        <w:rPr>
          <w:color w:val="0000FF"/>
          <w:sz w:val="24"/>
          <w:szCs w:val="22"/>
          <w:lang w:val="en-US"/>
        </w:rPr>
        <w:t>X</w:t>
      </w:r>
      <w:r w:rsidRPr="00C21265">
        <w:rPr>
          <w:rFonts w:eastAsia="Calibri"/>
          <w:sz w:val="24"/>
          <w:lang w:val="en-US" w:eastAsia="en-US"/>
        </w:rPr>
        <w:t>;XX</w:t>
      </w:r>
      <w:proofErr w:type="gramEnd"/>
      <w:r w:rsidRPr="00C21265">
        <w:rPr>
          <w:rFonts w:eastAsia="Calibri"/>
          <w:sz w:val="24"/>
          <w:lang w:val="en-US" w:eastAsia="en-US"/>
        </w:rPr>
        <w:t>(X):XXX-XXX. doi: https://doi.org/10.14341/ometXXXXX</w:t>
      </w:r>
    </w:p>
    <w:p w:rsidR="00C21265" w:rsidRDefault="00C21265" w:rsidP="00C21265">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p>
    <w:p w:rsidR="00C21265" w:rsidRPr="00C21265" w:rsidRDefault="00C21265" w:rsidP="00C21265">
      <w:pPr>
        <w:widowControl w:val="0"/>
        <w:numPr>
          <w:ilvl w:val="12"/>
          <w:numId w:val="0"/>
        </w:numPr>
        <w:suppressAutoHyphens/>
        <w:overflowPunct w:val="0"/>
        <w:autoSpaceDE w:val="0"/>
        <w:autoSpaceDN w:val="0"/>
        <w:adjustRightInd w:val="0"/>
        <w:spacing w:before="80" w:after="40" w:line="240" w:lineRule="auto"/>
        <w:ind w:right="0"/>
        <w:textAlignment w:val="baseline"/>
        <w:outlineLvl w:val="4"/>
        <w:rPr>
          <w:color w:val="0000FF"/>
          <w:sz w:val="24"/>
          <w:szCs w:val="22"/>
          <w:lang w:val="en-US" w:eastAsia="ar-SA"/>
        </w:rPr>
      </w:pPr>
      <w:r w:rsidRPr="00C21265">
        <w:rPr>
          <w:color w:val="0000FF"/>
          <w:sz w:val="24"/>
          <w:szCs w:val="22"/>
          <w:lang w:val="en-US" w:eastAsia="ar-SA"/>
        </w:rPr>
        <w:t>EXAMPLE:</w:t>
      </w:r>
    </w:p>
    <w:p w:rsidR="00C21265" w:rsidRPr="00C21265" w:rsidRDefault="00C21265" w:rsidP="00C21265">
      <w:pPr>
        <w:autoSpaceDE w:val="0"/>
        <w:autoSpaceDN w:val="0"/>
        <w:adjustRightInd w:val="0"/>
        <w:spacing w:line="240" w:lineRule="auto"/>
        <w:ind w:left="0" w:right="0"/>
        <w:jc w:val="left"/>
        <w:rPr>
          <w:rFonts w:eastAsia="Calibri"/>
          <w:sz w:val="24"/>
          <w:lang w:val="en-US" w:eastAsia="en-US"/>
        </w:rPr>
      </w:pPr>
      <w:r w:rsidRPr="00C21265">
        <w:rPr>
          <w:rFonts w:eastAsia="Calibri"/>
          <w:sz w:val="24"/>
          <w:lang w:val="en-US" w:eastAsia="en-US"/>
        </w:rPr>
        <w:t xml:space="preserve">Dzeranova LK, </w:t>
      </w:r>
      <w:proofErr w:type="spellStart"/>
      <w:r w:rsidRPr="00C21265">
        <w:rPr>
          <w:rFonts w:eastAsia="Calibri"/>
          <w:sz w:val="24"/>
          <w:lang w:val="en-US" w:eastAsia="en-US"/>
        </w:rPr>
        <w:t>Shutova</w:t>
      </w:r>
      <w:proofErr w:type="spellEnd"/>
      <w:r w:rsidRPr="00C21265">
        <w:rPr>
          <w:rFonts w:eastAsia="Calibri"/>
          <w:sz w:val="24"/>
          <w:lang w:val="en-US" w:eastAsia="en-US"/>
        </w:rPr>
        <w:t xml:space="preserve"> AS, Pigarova EA, </w:t>
      </w:r>
      <w:proofErr w:type="spellStart"/>
      <w:r w:rsidRPr="00C21265">
        <w:rPr>
          <w:rFonts w:eastAsia="Calibri"/>
          <w:sz w:val="24"/>
          <w:lang w:val="en-US" w:eastAsia="en-US"/>
        </w:rPr>
        <w:t>Starostina</w:t>
      </w:r>
      <w:proofErr w:type="spellEnd"/>
      <w:r w:rsidRPr="00C21265">
        <w:rPr>
          <w:rFonts w:eastAsia="Calibri"/>
          <w:sz w:val="24"/>
          <w:lang w:val="en-US" w:eastAsia="en-US"/>
        </w:rPr>
        <w:t xml:space="preserve"> PA, </w:t>
      </w:r>
      <w:proofErr w:type="spellStart"/>
      <w:r w:rsidRPr="00C21265">
        <w:rPr>
          <w:rFonts w:eastAsia="Calibri"/>
          <w:sz w:val="24"/>
          <w:lang w:val="en-US" w:eastAsia="en-US"/>
        </w:rPr>
        <w:t>Khutsishvili</w:t>
      </w:r>
      <w:proofErr w:type="spellEnd"/>
      <w:r w:rsidRPr="00C21265">
        <w:rPr>
          <w:rFonts w:eastAsia="Calibri"/>
          <w:sz w:val="24"/>
          <w:lang w:val="en-US" w:eastAsia="en-US"/>
        </w:rPr>
        <w:t xml:space="preserve"> NA, </w:t>
      </w:r>
      <w:proofErr w:type="spellStart"/>
      <w:r w:rsidRPr="00C21265">
        <w:rPr>
          <w:rFonts w:eastAsia="Calibri"/>
          <w:sz w:val="24"/>
          <w:lang w:val="en-US" w:eastAsia="en-US"/>
        </w:rPr>
        <w:t>Vorotnikova</w:t>
      </w:r>
      <w:proofErr w:type="spellEnd"/>
      <w:r w:rsidRPr="00C21265">
        <w:rPr>
          <w:rFonts w:eastAsia="Calibri"/>
          <w:sz w:val="24"/>
          <w:lang w:val="en-US" w:eastAsia="en-US"/>
        </w:rPr>
        <w:t xml:space="preserve"> </w:t>
      </w:r>
      <w:proofErr w:type="spellStart"/>
      <w:r w:rsidRPr="00C21265">
        <w:rPr>
          <w:rFonts w:eastAsia="Calibri"/>
          <w:sz w:val="24"/>
          <w:lang w:val="en-US" w:eastAsia="en-US"/>
        </w:rPr>
        <w:t>SYu</w:t>
      </w:r>
      <w:proofErr w:type="spellEnd"/>
      <w:r w:rsidRPr="00C21265">
        <w:rPr>
          <w:rFonts w:eastAsia="Calibri"/>
          <w:sz w:val="24"/>
          <w:lang w:val="en-US" w:eastAsia="en-US"/>
        </w:rPr>
        <w:t xml:space="preserve">, </w:t>
      </w:r>
      <w:proofErr w:type="spellStart"/>
      <w:r w:rsidRPr="00C21265">
        <w:rPr>
          <w:rFonts w:eastAsia="Calibri"/>
          <w:sz w:val="24"/>
          <w:lang w:val="en-US" w:eastAsia="en-US"/>
        </w:rPr>
        <w:t>Grigoriev</w:t>
      </w:r>
      <w:proofErr w:type="spellEnd"/>
      <w:r w:rsidRPr="00C21265">
        <w:rPr>
          <w:rFonts w:eastAsia="Calibri"/>
          <w:sz w:val="24"/>
          <w:lang w:val="en-US" w:eastAsia="en-US"/>
        </w:rPr>
        <w:t xml:space="preserve"> </w:t>
      </w:r>
      <w:proofErr w:type="spellStart"/>
      <w:r w:rsidRPr="00C21265">
        <w:rPr>
          <w:rFonts w:eastAsia="Calibri"/>
          <w:sz w:val="24"/>
          <w:lang w:val="en-US" w:eastAsia="en-US"/>
        </w:rPr>
        <w:t>AYu</w:t>
      </w:r>
      <w:proofErr w:type="spellEnd"/>
      <w:r w:rsidRPr="00C21265">
        <w:rPr>
          <w:rFonts w:eastAsia="Calibri"/>
          <w:sz w:val="24"/>
          <w:lang w:val="en-US" w:eastAsia="en-US"/>
        </w:rPr>
        <w:t xml:space="preserve">, </w:t>
      </w:r>
      <w:proofErr w:type="spellStart"/>
      <w:r w:rsidRPr="00C21265">
        <w:rPr>
          <w:rFonts w:eastAsia="Calibri"/>
          <w:sz w:val="24"/>
          <w:lang w:val="en-US" w:eastAsia="en-US"/>
        </w:rPr>
        <w:t>Ivashchenko</w:t>
      </w:r>
      <w:proofErr w:type="spellEnd"/>
      <w:r w:rsidRPr="00C21265">
        <w:rPr>
          <w:rFonts w:eastAsia="Calibri"/>
          <w:sz w:val="24"/>
          <w:lang w:val="en-US" w:eastAsia="en-US"/>
        </w:rPr>
        <w:t xml:space="preserve"> OV, </w:t>
      </w:r>
      <w:proofErr w:type="spellStart"/>
      <w:r w:rsidRPr="00C21265">
        <w:rPr>
          <w:rFonts w:eastAsia="Calibri"/>
          <w:sz w:val="24"/>
          <w:lang w:val="en-US" w:eastAsia="en-US"/>
        </w:rPr>
        <w:t>Azyan</w:t>
      </w:r>
      <w:proofErr w:type="spellEnd"/>
      <w:r w:rsidRPr="00C21265">
        <w:rPr>
          <w:rFonts w:eastAsia="Calibri"/>
          <w:sz w:val="24"/>
          <w:lang w:val="en-US" w:eastAsia="en-US"/>
        </w:rPr>
        <w:t xml:space="preserve"> VN, </w:t>
      </w:r>
      <w:proofErr w:type="spellStart"/>
      <w:r w:rsidRPr="00C21265">
        <w:rPr>
          <w:rFonts w:eastAsia="Calibri"/>
          <w:sz w:val="24"/>
          <w:lang w:val="en-US" w:eastAsia="en-US"/>
        </w:rPr>
        <w:t>Lapshina</w:t>
      </w:r>
      <w:proofErr w:type="spellEnd"/>
      <w:r w:rsidRPr="00C21265">
        <w:rPr>
          <w:rFonts w:eastAsia="Calibri"/>
          <w:sz w:val="24"/>
          <w:lang w:val="en-US" w:eastAsia="en-US"/>
        </w:rPr>
        <w:t xml:space="preserve"> AM. Long action somatostatin analogues in patients with TSH-secreted pituitary adenomas: treatment experience. </w:t>
      </w:r>
      <w:r w:rsidRPr="00C21265">
        <w:rPr>
          <w:rFonts w:eastAsia="Calibri"/>
          <w:i/>
          <w:iCs/>
          <w:sz w:val="24"/>
          <w:lang w:val="en-US" w:eastAsia="en-US"/>
        </w:rPr>
        <w:t>Obesity and metabolism</w:t>
      </w:r>
      <w:r w:rsidRPr="00C21265">
        <w:rPr>
          <w:rFonts w:eastAsia="Calibri"/>
          <w:sz w:val="24"/>
          <w:lang w:val="en-US" w:eastAsia="en-US"/>
        </w:rPr>
        <w:t xml:space="preserve">. </w:t>
      </w:r>
      <w:proofErr w:type="gramStart"/>
      <w:r w:rsidRPr="00C21265">
        <w:rPr>
          <w:rFonts w:eastAsia="Calibri"/>
          <w:sz w:val="24"/>
          <w:lang w:val="en-US" w:eastAsia="en-US"/>
        </w:rPr>
        <w:t>202</w:t>
      </w:r>
      <w:r w:rsidRPr="00C21265">
        <w:rPr>
          <w:sz w:val="24"/>
          <w:szCs w:val="22"/>
          <w:lang w:val="en-US"/>
        </w:rPr>
        <w:t>1</w:t>
      </w:r>
      <w:r w:rsidRPr="00C21265">
        <w:rPr>
          <w:rFonts w:eastAsia="Calibri"/>
          <w:sz w:val="24"/>
          <w:lang w:val="en-US" w:eastAsia="en-US"/>
        </w:rPr>
        <w:t>;XX</w:t>
      </w:r>
      <w:proofErr w:type="gramEnd"/>
      <w:r w:rsidRPr="00C21265">
        <w:rPr>
          <w:rFonts w:eastAsia="Calibri"/>
          <w:sz w:val="24"/>
          <w:lang w:val="en-US" w:eastAsia="en-US"/>
        </w:rPr>
        <w:t>(X):XXX-XXX. doi: https://doi.org/10.14341/ometXXXXX</w:t>
      </w:r>
    </w:p>
    <w:p w:rsidR="00631D90" w:rsidRPr="00544BC7" w:rsidRDefault="00631D90" w:rsidP="00477BFF">
      <w:pPr>
        <w:pStyle w:val="6"/>
        <w:rPr>
          <w:lang w:val="en-US"/>
        </w:rPr>
      </w:pPr>
    </w:p>
    <w:sectPr w:rsidR="00631D90" w:rsidRPr="00544BC7" w:rsidSect="00123FBC">
      <w:headerReference w:type="default" r:id="rId11"/>
      <w:footerReference w:type="first" r:id="rId12"/>
      <w:pgSz w:w="11906" w:h="16838" w:code="9"/>
      <w:pgMar w:top="567" w:right="1134" w:bottom="1134" w:left="1134" w:header="56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C0C" w:rsidRDefault="004E1C0C">
      <w:r>
        <w:separator/>
      </w:r>
    </w:p>
  </w:endnote>
  <w:endnote w:type="continuationSeparator" w:id="0">
    <w:p w:rsidR="004E1C0C" w:rsidRDefault="004E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885" w:rsidRPr="00681C1A" w:rsidRDefault="0011137B" w:rsidP="002B66CD">
    <w:pPr>
      <w:spacing w:line="240" w:lineRule="auto"/>
      <w:ind w:left="-851" w:right="-710"/>
      <w:jc w:val="center"/>
      <w:rPr>
        <w:rFonts w:ascii="Arial" w:hAnsi="Arial" w:cs="Arial"/>
        <w:b/>
        <w:sz w:val="28"/>
        <w:szCs w:val="28"/>
        <w:lang w:val="en-US"/>
      </w:rPr>
    </w:pPr>
    <w:r>
      <w:rPr>
        <w:rFonts w:ascii="Arial" w:hAnsi="Arial" w:cs="Arial"/>
        <w:b/>
        <w:sz w:val="28"/>
        <w:szCs w:val="28"/>
        <w:lang w:val="en-US"/>
      </w:rPr>
      <w:t>DEL</w:t>
    </w:r>
    <w:r w:rsidR="002B66CD">
      <w:rPr>
        <w:rFonts w:ascii="Arial" w:hAnsi="Arial" w:cs="Arial"/>
        <w:b/>
        <w:sz w:val="28"/>
        <w:szCs w:val="28"/>
        <w:lang w:val="en-US"/>
      </w:rPr>
      <w:t>E</w:t>
    </w:r>
    <w:r>
      <w:rPr>
        <w:rFonts w:ascii="Arial" w:hAnsi="Arial" w:cs="Arial"/>
        <w:b/>
        <w:sz w:val="28"/>
        <w:szCs w:val="28"/>
        <w:lang w:val="en-US"/>
      </w:rPr>
      <w:t>TE</w:t>
    </w:r>
    <w:r w:rsidRPr="00681C1A">
      <w:rPr>
        <w:rFonts w:ascii="Arial" w:hAnsi="Arial" w:cs="Arial"/>
        <w:b/>
        <w:sz w:val="28"/>
        <w:szCs w:val="28"/>
        <w:lang w:val="en-US"/>
      </w:rPr>
      <w:t xml:space="preserve"> </w:t>
    </w:r>
    <w:r>
      <w:rPr>
        <w:rFonts w:ascii="Arial" w:hAnsi="Arial" w:cs="Arial"/>
        <w:b/>
        <w:sz w:val="28"/>
        <w:szCs w:val="28"/>
        <w:lang w:val="en-US"/>
      </w:rPr>
      <w:t>this</w:t>
    </w:r>
    <w:r w:rsidRPr="00681C1A">
      <w:rPr>
        <w:rFonts w:ascii="Arial" w:hAnsi="Arial" w:cs="Arial"/>
        <w:b/>
        <w:sz w:val="28"/>
        <w:szCs w:val="28"/>
        <w:lang w:val="en-US"/>
      </w:rPr>
      <w:t xml:space="preserve"> </w:t>
    </w:r>
    <w:r>
      <w:rPr>
        <w:rFonts w:ascii="Arial" w:hAnsi="Arial" w:cs="Arial"/>
        <w:b/>
        <w:sz w:val="28"/>
        <w:szCs w:val="28"/>
        <w:lang w:val="en-US"/>
      </w:rPr>
      <w:t>page</w:t>
    </w:r>
    <w:r w:rsidRPr="00681C1A">
      <w:rPr>
        <w:rFonts w:ascii="Arial" w:hAnsi="Arial" w:cs="Arial"/>
        <w:b/>
        <w:sz w:val="28"/>
        <w:szCs w:val="28"/>
        <w:lang w:val="en-US"/>
      </w:rPr>
      <w:t xml:space="preserve"> </w:t>
    </w:r>
    <w:r>
      <w:rPr>
        <w:rFonts w:ascii="Arial" w:hAnsi="Arial" w:cs="Arial"/>
        <w:b/>
        <w:sz w:val="28"/>
        <w:szCs w:val="28"/>
        <w:lang w:val="en-US"/>
      </w:rPr>
      <w:t>from</w:t>
    </w:r>
    <w:r w:rsidRPr="00681C1A">
      <w:rPr>
        <w:rFonts w:ascii="Arial" w:hAnsi="Arial" w:cs="Arial"/>
        <w:b/>
        <w:sz w:val="28"/>
        <w:szCs w:val="28"/>
        <w:lang w:val="en-US"/>
      </w:rPr>
      <w:t xml:space="preserve"> </w:t>
    </w:r>
    <w:r>
      <w:rPr>
        <w:rFonts w:ascii="Arial" w:hAnsi="Arial" w:cs="Arial"/>
        <w:b/>
        <w:sz w:val="28"/>
        <w:szCs w:val="28"/>
        <w:lang w:val="en-US"/>
      </w:rPr>
      <w:t>document</w:t>
    </w:r>
    <w:r w:rsidRPr="00681C1A">
      <w:rPr>
        <w:rFonts w:ascii="Arial" w:hAnsi="Arial" w:cs="Arial"/>
        <w:b/>
        <w:sz w:val="28"/>
        <w:szCs w:val="28"/>
        <w:lang w:val="en-US"/>
      </w:rPr>
      <w:t xml:space="preserve"> </w:t>
    </w:r>
    <w:r>
      <w:rPr>
        <w:rFonts w:ascii="Arial" w:hAnsi="Arial" w:cs="Arial"/>
        <w:b/>
        <w:sz w:val="28"/>
        <w:szCs w:val="28"/>
        <w:lang w:val="en-US"/>
      </w:rPr>
      <w:t>before</w:t>
    </w:r>
    <w:r w:rsidRPr="00681C1A">
      <w:rPr>
        <w:rFonts w:ascii="Arial" w:hAnsi="Arial" w:cs="Arial"/>
        <w:b/>
        <w:sz w:val="28"/>
        <w:szCs w:val="28"/>
        <w:lang w:val="en-US"/>
      </w:rPr>
      <w:t xml:space="preserve"> </w:t>
    </w:r>
    <w:r w:rsidR="002B66CD">
      <w:rPr>
        <w:rFonts w:ascii="Arial" w:hAnsi="Arial" w:cs="Arial"/>
        <w:b/>
        <w:sz w:val="28"/>
        <w:szCs w:val="28"/>
        <w:lang w:val="en-US"/>
      </w:rPr>
      <w:t>submit the</w:t>
    </w:r>
    <w:r w:rsidRPr="00681C1A">
      <w:rPr>
        <w:rFonts w:ascii="Arial" w:hAnsi="Arial" w:cs="Arial"/>
        <w:b/>
        <w:sz w:val="28"/>
        <w:szCs w:val="28"/>
        <w:lang w:val="en-US"/>
      </w:rPr>
      <w:t xml:space="preserve"> </w:t>
    </w:r>
    <w:r>
      <w:rPr>
        <w:rFonts w:ascii="Arial" w:hAnsi="Arial" w:cs="Arial"/>
        <w:b/>
        <w:sz w:val="28"/>
        <w:szCs w:val="28"/>
        <w:lang w:val="en-US"/>
      </w:rPr>
      <w:t>article</w:t>
    </w:r>
    <w:r w:rsidRPr="00681C1A">
      <w:rPr>
        <w:rFonts w:ascii="Arial" w:hAnsi="Arial" w:cs="Arial"/>
        <w:b/>
        <w:sz w:val="28"/>
        <w:szCs w:val="28"/>
        <w:lang w:val="en-US"/>
      </w:rPr>
      <w:t xml:space="preserve"> </w:t>
    </w:r>
    <w:r>
      <w:rPr>
        <w:rFonts w:ascii="Arial" w:hAnsi="Arial" w:cs="Arial"/>
        <w:b/>
        <w:sz w:val="28"/>
        <w:szCs w:val="28"/>
        <w:lang w:val="en-US"/>
      </w:rPr>
      <w:t>to</w:t>
    </w:r>
    <w:r w:rsidRPr="00681C1A">
      <w:rPr>
        <w:rFonts w:ascii="Arial" w:hAnsi="Arial" w:cs="Arial"/>
        <w:b/>
        <w:sz w:val="28"/>
        <w:szCs w:val="28"/>
        <w:lang w:val="en-US"/>
      </w:rPr>
      <w:t xml:space="preserve"> </w:t>
    </w:r>
    <w:r>
      <w:rPr>
        <w:rFonts w:ascii="Arial" w:hAnsi="Arial" w:cs="Arial"/>
        <w:b/>
        <w:sz w:val="28"/>
        <w:szCs w:val="28"/>
        <w:lang w:val="en-US"/>
      </w:rPr>
      <w:t xml:space="preserve">the </w:t>
    </w:r>
    <w:r w:rsidR="002B66CD">
      <w:rPr>
        <w:rFonts w:ascii="Arial" w:hAnsi="Arial" w:cs="Arial"/>
        <w:b/>
        <w:sz w:val="28"/>
        <w:szCs w:val="28"/>
        <w:lang w:val="en-US"/>
      </w:rPr>
      <w:t>journal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C0C" w:rsidRDefault="004E1C0C">
      <w:r>
        <w:separator/>
      </w:r>
    </w:p>
  </w:footnote>
  <w:footnote w:type="continuationSeparator" w:id="0">
    <w:p w:rsidR="004E1C0C" w:rsidRDefault="004E1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4D7" w:rsidRDefault="002D24D7" w:rsidP="002D24D7">
    <w:r w:rsidRPr="003F4563">
      <w:rPr>
        <w:b/>
        <w:lang w:val="en-US"/>
      </w:rPr>
      <w:t>TEMPLATE</w:t>
    </w:r>
    <w:r>
      <w:rPr>
        <w:lang w:val="en-US"/>
      </w:rPr>
      <w:t xml:space="preserve">: </w:t>
    </w:r>
    <w:r w:rsidRPr="000013E2">
      <w:rPr>
        <w:lang w:val="en-US"/>
      </w:rPr>
      <w:t>Case Report</w:t>
    </w:r>
  </w:p>
  <w:p w:rsidR="00123FBC" w:rsidRPr="002D24D7" w:rsidRDefault="00123FBC" w:rsidP="002D24D7">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5CCC"/>
    <w:multiLevelType w:val="hybridMultilevel"/>
    <w:tmpl w:val="82740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821663"/>
    <w:multiLevelType w:val="hybridMultilevel"/>
    <w:tmpl w:val="ECC87BAE"/>
    <w:lvl w:ilvl="0" w:tplc="E216FCFA">
      <w:start w:val="1"/>
      <w:numFmt w:val="bullet"/>
      <w:lvlText w:val=""/>
      <w:lvlJc w:val="left"/>
      <w:pPr>
        <w:ind w:left="717" w:hanging="360"/>
      </w:pPr>
      <w:rPr>
        <w:rFonts w:ascii="Symbol" w:hAnsi="Symbol" w:hint="default"/>
        <w:sz w:val="22"/>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 w15:restartNumberingAfterBreak="0">
    <w:nsid w:val="13280EEC"/>
    <w:multiLevelType w:val="hybridMultilevel"/>
    <w:tmpl w:val="2BBA0E16"/>
    <w:lvl w:ilvl="0" w:tplc="E216FCFA">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015E0"/>
    <w:multiLevelType w:val="hybridMultilevel"/>
    <w:tmpl w:val="C7128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8D465E"/>
    <w:multiLevelType w:val="hybridMultilevel"/>
    <w:tmpl w:val="6B04D8F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8D60FEB"/>
    <w:multiLevelType w:val="hybridMultilevel"/>
    <w:tmpl w:val="A0A8F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8A742B"/>
    <w:multiLevelType w:val="hybridMultilevel"/>
    <w:tmpl w:val="C8F264FC"/>
    <w:lvl w:ilvl="0" w:tplc="E216FCFA">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9E5366"/>
    <w:multiLevelType w:val="hybridMultilevel"/>
    <w:tmpl w:val="6B4A6EE6"/>
    <w:lvl w:ilvl="0" w:tplc="E216FCFA">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79351E"/>
    <w:multiLevelType w:val="hybridMultilevel"/>
    <w:tmpl w:val="1846B220"/>
    <w:lvl w:ilvl="0" w:tplc="E216FCFA">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9A2488"/>
    <w:multiLevelType w:val="multilevel"/>
    <w:tmpl w:val="AA4EF368"/>
    <w:lvl w:ilvl="0">
      <w:start w:val="1"/>
      <w:numFmt w:val="bullet"/>
      <w:lvlRestart w:val="0"/>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EA65B4"/>
    <w:multiLevelType w:val="hybridMultilevel"/>
    <w:tmpl w:val="8B0E10BE"/>
    <w:lvl w:ilvl="0" w:tplc="E216FCF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C1D69"/>
    <w:multiLevelType w:val="hybridMultilevel"/>
    <w:tmpl w:val="0F0801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DC321CA"/>
    <w:multiLevelType w:val="hybridMultilevel"/>
    <w:tmpl w:val="E056B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C203B8"/>
    <w:multiLevelType w:val="hybridMultilevel"/>
    <w:tmpl w:val="D08AFB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8FA5E6D"/>
    <w:multiLevelType w:val="hybridMultilevel"/>
    <w:tmpl w:val="77520E02"/>
    <w:lvl w:ilvl="0" w:tplc="11E27D32">
      <w:start w:val="1"/>
      <w:numFmt w:val="bullet"/>
      <w:lvlText w:val=""/>
      <w:lvlJc w:val="left"/>
      <w:pPr>
        <w:tabs>
          <w:tab w:val="num" w:pos="360"/>
        </w:tabs>
        <w:ind w:left="360" w:hanging="360"/>
      </w:pPr>
      <w:rPr>
        <w:rFonts w:ascii="Symbol" w:hAnsi="Symbol" w:hint="default"/>
        <w:color w:val="auto"/>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E0601B"/>
    <w:multiLevelType w:val="hybridMultilevel"/>
    <w:tmpl w:val="736EA66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347638"/>
    <w:multiLevelType w:val="hybridMultilevel"/>
    <w:tmpl w:val="44AABDCE"/>
    <w:lvl w:ilvl="0" w:tplc="C8121034">
      <w:start w:val="1"/>
      <w:numFmt w:val="bullet"/>
      <w:lvlText w:val=""/>
      <w:lvlJc w:val="left"/>
      <w:pPr>
        <w:tabs>
          <w:tab w:val="num" w:pos="360"/>
        </w:tabs>
        <w:ind w:left="36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7E7A12"/>
    <w:multiLevelType w:val="multilevel"/>
    <w:tmpl w:val="44AABDCE"/>
    <w:lvl w:ilvl="0">
      <w:start w:val="1"/>
      <w:numFmt w:val="bullet"/>
      <w:lvlText w:val=""/>
      <w:lvlJc w:val="left"/>
      <w:pPr>
        <w:tabs>
          <w:tab w:val="num" w:pos="360"/>
        </w:tabs>
        <w:ind w:left="360" w:hanging="360"/>
      </w:pPr>
      <w:rPr>
        <w:rFonts w:ascii="Symbol" w:hAnsi="Symbol" w:hint="default"/>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0550B7"/>
    <w:multiLevelType w:val="hybridMultilevel"/>
    <w:tmpl w:val="9FA86D4E"/>
    <w:lvl w:ilvl="0" w:tplc="E216FCFA">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D7C32E8"/>
    <w:multiLevelType w:val="hybridMultilevel"/>
    <w:tmpl w:val="4A60C624"/>
    <w:lvl w:ilvl="0" w:tplc="E216FCFA">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42657D"/>
    <w:multiLevelType w:val="hybridMultilevel"/>
    <w:tmpl w:val="42345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1E1719"/>
    <w:multiLevelType w:val="hybridMultilevel"/>
    <w:tmpl w:val="60D8B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E16C47"/>
    <w:multiLevelType w:val="hybridMultilevel"/>
    <w:tmpl w:val="81980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40354B"/>
    <w:multiLevelType w:val="hybridMultilevel"/>
    <w:tmpl w:val="03E0FF36"/>
    <w:lvl w:ilvl="0" w:tplc="E216FCFA">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CB3F7D"/>
    <w:multiLevelType w:val="hybridMultilevel"/>
    <w:tmpl w:val="AA4EF368"/>
    <w:lvl w:ilvl="0" w:tplc="AF304A5A">
      <w:start w:val="1"/>
      <w:numFmt w:val="bullet"/>
      <w:lvlRestart w:val="0"/>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306009"/>
    <w:multiLevelType w:val="hybridMultilevel"/>
    <w:tmpl w:val="EC96C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5D1CC2"/>
    <w:multiLevelType w:val="hybridMultilevel"/>
    <w:tmpl w:val="F4CE3DD6"/>
    <w:lvl w:ilvl="0" w:tplc="11E27D32">
      <w:start w:val="1"/>
      <w:numFmt w:val="bullet"/>
      <w:lvlText w:val=""/>
      <w:lvlJc w:val="left"/>
      <w:pPr>
        <w:tabs>
          <w:tab w:val="num" w:pos="360"/>
        </w:tabs>
        <w:ind w:left="360" w:hanging="360"/>
      </w:pPr>
      <w:rPr>
        <w:rFonts w:ascii="Symbol" w:hAnsi="Symbol" w:hint="default"/>
        <w:color w:val="auto"/>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18"/>
  </w:num>
  <w:num w:numId="4">
    <w:abstractNumId w:val="24"/>
  </w:num>
  <w:num w:numId="5">
    <w:abstractNumId w:val="9"/>
  </w:num>
  <w:num w:numId="6">
    <w:abstractNumId w:val="6"/>
  </w:num>
  <w:num w:numId="7">
    <w:abstractNumId w:val="2"/>
  </w:num>
  <w:num w:numId="8">
    <w:abstractNumId w:val="7"/>
  </w:num>
  <w:num w:numId="9">
    <w:abstractNumId w:val="8"/>
  </w:num>
  <w:num w:numId="10">
    <w:abstractNumId w:val="23"/>
  </w:num>
  <w:num w:numId="11">
    <w:abstractNumId w:val="4"/>
  </w:num>
  <w:num w:numId="12">
    <w:abstractNumId w:val="19"/>
  </w:num>
  <w:num w:numId="13">
    <w:abstractNumId w:val="14"/>
  </w:num>
  <w:num w:numId="14">
    <w:abstractNumId w:val="26"/>
  </w:num>
  <w:num w:numId="15">
    <w:abstractNumId w:val="12"/>
  </w:num>
  <w:num w:numId="16">
    <w:abstractNumId w:val="1"/>
  </w:num>
  <w:num w:numId="17">
    <w:abstractNumId w:val="10"/>
  </w:num>
  <w:num w:numId="18">
    <w:abstractNumId w:val="5"/>
  </w:num>
  <w:num w:numId="19">
    <w:abstractNumId w:val="21"/>
  </w:num>
  <w:num w:numId="20">
    <w:abstractNumId w:val="13"/>
  </w:num>
  <w:num w:numId="21">
    <w:abstractNumId w:val="22"/>
  </w:num>
  <w:num w:numId="22">
    <w:abstractNumId w:val="0"/>
  </w:num>
  <w:num w:numId="23">
    <w:abstractNumId w:val="20"/>
  </w:num>
  <w:num w:numId="24">
    <w:abstractNumId w:val="11"/>
  </w:num>
  <w:num w:numId="25">
    <w:abstractNumId w:val="15"/>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B7"/>
    <w:rsid w:val="00001287"/>
    <w:rsid w:val="000013E2"/>
    <w:rsid w:val="00013B19"/>
    <w:rsid w:val="00024BDA"/>
    <w:rsid w:val="000317FA"/>
    <w:rsid w:val="00032A29"/>
    <w:rsid w:val="000339C1"/>
    <w:rsid w:val="000461B0"/>
    <w:rsid w:val="00047D78"/>
    <w:rsid w:val="000600F3"/>
    <w:rsid w:val="0006484A"/>
    <w:rsid w:val="00080611"/>
    <w:rsid w:val="00081111"/>
    <w:rsid w:val="000814E3"/>
    <w:rsid w:val="000A5125"/>
    <w:rsid w:val="000D14AE"/>
    <w:rsid w:val="000D5C0A"/>
    <w:rsid w:val="000E31E0"/>
    <w:rsid w:val="000E38F6"/>
    <w:rsid w:val="000F0F79"/>
    <w:rsid w:val="000F5EE4"/>
    <w:rsid w:val="0011137B"/>
    <w:rsid w:val="00123FBC"/>
    <w:rsid w:val="0012709E"/>
    <w:rsid w:val="001423AE"/>
    <w:rsid w:val="00143A56"/>
    <w:rsid w:val="00146603"/>
    <w:rsid w:val="0015165D"/>
    <w:rsid w:val="001617A8"/>
    <w:rsid w:val="00162B0F"/>
    <w:rsid w:val="00172D43"/>
    <w:rsid w:val="001842DB"/>
    <w:rsid w:val="00186DB2"/>
    <w:rsid w:val="00194C0B"/>
    <w:rsid w:val="00197EE0"/>
    <w:rsid w:val="001A032D"/>
    <w:rsid w:val="001A22C5"/>
    <w:rsid w:val="001A2CA1"/>
    <w:rsid w:val="001C0425"/>
    <w:rsid w:val="001D3CF9"/>
    <w:rsid w:val="0020328B"/>
    <w:rsid w:val="002037C0"/>
    <w:rsid w:val="00207E62"/>
    <w:rsid w:val="00213B01"/>
    <w:rsid w:val="00215D0A"/>
    <w:rsid w:val="002166C8"/>
    <w:rsid w:val="0023078F"/>
    <w:rsid w:val="00233E38"/>
    <w:rsid w:val="002462B6"/>
    <w:rsid w:val="00247FE2"/>
    <w:rsid w:val="002614CE"/>
    <w:rsid w:val="0028241B"/>
    <w:rsid w:val="002831AE"/>
    <w:rsid w:val="00284892"/>
    <w:rsid w:val="002949C3"/>
    <w:rsid w:val="002A6416"/>
    <w:rsid w:val="002B0B22"/>
    <w:rsid w:val="002B3A8C"/>
    <w:rsid w:val="002B66BC"/>
    <w:rsid w:val="002B66CD"/>
    <w:rsid w:val="002D24D7"/>
    <w:rsid w:val="002D6BA3"/>
    <w:rsid w:val="002D7E40"/>
    <w:rsid w:val="00310CCA"/>
    <w:rsid w:val="00314FF2"/>
    <w:rsid w:val="00321451"/>
    <w:rsid w:val="00330B50"/>
    <w:rsid w:val="00331B84"/>
    <w:rsid w:val="00346255"/>
    <w:rsid w:val="00346350"/>
    <w:rsid w:val="00352B9D"/>
    <w:rsid w:val="00371A68"/>
    <w:rsid w:val="0039102B"/>
    <w:rsid w:val="003A58D2"/>
    <w:rsid w:val="003C14AA"/>
    <w:rsid w:val="003C1FEB"/>
    <w:rsid w:val="003D2FA7"/>
    <w:rsid w:val="003F14D4"/>
    <w:rsid w:val="003F36BE"/>
    <w:rsid w:val="003F3D15"/>
    <w:rsid w:val="00405074"/>
    <w:rsid w:val="00416DA8"/>
    <w:rsid w:val="00420F8E"/>
    <w:rsid w:val="00422729"/>
    <w:rsid w:val="004233F8"/>
    <w:rsid w:val="0043421C"/>
    <w:rsid w:val="004423BF"/>
    <w:rsid w:val="00443BF9"/>
    <w:rsid w:val="00443DC0"/>
    <w:rsid w:val="00450515"/>
    <w:rsid w:val="00456968"/>
    <w:rsid w:val="004604E4"/>
    <w:rsid w:val="00477BFF"/>
    <w:rsid w:val="004824E6"/>
    <w:rsid w:val="0048415E"/>
    <w:rsid w:val="004A7C58"/>
    <w:rsid w:val="004C2B43"/>
    <w:rsid w:val="004C446C"/>
    <w:rsid w:val="004D35D6"/>
    <w:rsid w:val="004E1C0C"/>
    <w:rsid w:val="004E25C3"/>
    <w:rsid w:val="004E4C96"/>
    <w:rsid w:val="004E56FE"/>
    <w:rsid w:val="004E73DF"/>
    <w:rsid w:val="004F3B5B"/>
    <w:rsid w:val="005009D3"/>
    <w:rsid w:val="005075DF"/>
    <w:rsid w:val="00535162"/>
    <w:rsid w:val="00544BC7"/>
    <w:rsid w:val="005504F3"/>
    <w:rsid w:val="00550FD8"/>
    <w:rsid w:val="00562176"/>
    <w:rsid w:val="0056357A"/>
    <w:rsid w:val="005658BA"/>
    <w:rsid w:val="005678BB"/>
    <w:rsid w:val="005758AF"/>
    <w:rsid w:val="00596D72"/>
    <w:rsid w:val="005C2290"/>
    <w:rsid w:val="005C6565"/>
    <w:rsid w:val="005D1CF2"/>
    <w:rsid w:val="005D4698"/>
    <w:rsid w:val="005F5248"/>
    <w:rsid w:val="0060576E"/>
    <w:rsid w:val="006063E3"/>
    <w:rsid w:val="0062262A"/>
    <w:rsid w:val="00631D90"/>
    <w:rsid w:val="00633A32"/>
    <w:rsid w:val="0064148E"/>
    <w:rsid w:val="0065046E"/>
    <w:rsid w:val="00677429"/>
    <w:rsid w:val="006805C9"/>
    <w:rsid w:val="00681C1A"/>
    <w:rsid w:val="0068562D"/>
    <w:rsid w:val="006921CE"/>
    <w:rsid w:val="006B0796"/>
    <w:rsid w:val="006B148C"/>
    <w:rsid w:val="006B2E40"/>
    <w:rsid w:val="006C6743"/>
    <w:rsid w:val="006D7C68"/>
    <w:rsid w:val="006E3AAE"/>
    <w:rsid w:val="006F1407"/>
    <w:rsid w:val="006F35D0"/>
    <w:rsid w:val="006F65EA"/>
    <w:rsid w:val="00701A9C"/>
    <w:rsid w:val="0070754B"/>
    <w:rsid w:val="00716681"/>
    <w:rsid w:val="007647D6"/>
    <w:rsid w:val="007744F1"/>
    <w:rsid w:val="0077478E"/>
    <w:rsid w:val="00781EEE"/>
    <w:rsid w:val="007973E4"/>
    <w:rsid w:val="007B020F"/>
    <w:rsid w:val="007B4D9A"/>
    <w:rsid w:val="007C20D7"/>
    <w:rsid w:val="007C2B94"/>
    <w:rsid w:val="007C4926"/>
    <w:rsid w:val="007D0782"/>
    <w:rsid w:val="007D3AE4"/>
    <w:rsid w:val="007D7193"/>
    <w:rsid w:val="007E35BA"/>
    <w:rsid w:val="007F6861"/>
    <w:rsid w:val="008054D3"/>
    <w:rsid w:val="00807124"/>
    <w:rsid w:val="00816083"/>
    <w:rsid w:val="0083154A"/>
    <w:rsid w:val="00834881"/>
    <w:rsid w:val="0085253D"/>
    <w:rsid w:val="008662F0"/>
    <w:rsid w:val="00871026"/>
    <w:rsid w:val="00872ECE"/>
    <w:rsid w:val="0087331C"/>
    <w:rsid w:val="00887C3F"/>
    <w:rsid w:val="00891017"/>
    <w:rsid w:val="008931AD"/>
    <w:rsid w:val="00893599"/>
    <w:rsid w:val="008968FD"/>
    <w:rsid w:val="008D6BAF"/>
    <w:rsid w:val="008E5179"/>
    <w:rsid w:val="008E7C09"/>
    <w:rsid w:val="008F2D90"/>
    <w:rsid w:val="00917372"/>
    <w:rsid w:val="00935A46"/>
    <w:rsid w:val="00943885"/>
    <w:rsid w:val="00956DDE"/>
    <w:rsid w:val="00967BED"/>
    <w:rsid w:val="009705BD"/>
    <w:rsid w:val="00974956"/>
    <w:rsid w:val="009820AE"/>
    <w:rsid w:val="0099092C"/>
    <w:rsid w:val="009A495A"/>
    <w:rsid w:val="009C1CCB"/>
    <w:rsid w:val="009C259F"/>
    <w:rsid w:val="009C5417"/>
    <w:rsid w:val="009C6EEF"/>
    <w:rsid w:val="00A125F7"/>
    <w:rsid w:val="00A3237C"/>
    <w:rsid w:val="00A40F7F"/>
    <w:rsid w:val="00A443A1"/>
    <w:rsid w:val="00A5224B"/>
    <w:rsid w:val="00A73104"/>
    <w:rsid w:val="00A75593"/>
    <w:rsid w:val="00A75A00"/>
    <w:rsid w:val="00AA61CC"/>
    <w:rsid w:val="00AA6859"/>
    <w:rsid w:val="00AB37B7"/>
    <w:rsid w:val="00AB4321"/>
    <w:rsid w:val="00AC3F3C"/>
    <w:rsid w:val="00AC4533"/>
    <w:rsid w:val="00AE1276"/>
    <w:rsid w:val="00B13CE3"/>
    <w:rsid w:val="00B3660F"/>
    <w:rsid w:val="00B50D43"/>
    <w:rsid w:val="00B62A3B"/>
    <w:rsid w:val="00B654F1"/>
    <w:rsid w:val="00B65685"/>
    <w:rsid w:val="00B65BED"/>
    <w:rsid w:val="00B6692B"/>
    <w:rsid w:val="00B73D07"/>
    <w:rsid w:val="00B815C3"/>
    <w:rsid w:val="00B91EA9"/>
    <w:rsid w:val="00B934F9"/>
    <w:rsid w:val="00BA1150"/>
    <w:rsid w:val="00BA307E"/>
    <w:rsid w:val="00BA5ED5"/>
    <w:rsid w:val="00BD23B7"/>
    <w:rsid w:val="00BD4C5A"/>
    <w:rsid w:val="00BE1E2D"/>
    <w:rsid w:val="00BE78E1"/>
    <w:rsid w:val="00BF4997"/>
    <w:rsid w:val="00C118EE"/>
    <w:rsid w:val="00C13EB4"/>
    <w:rsid w:val="00C20A16"/>
    <w:rsid w:val="00C21265"/>
    <w:rsid w:val="00C238F7"/>
    <w:rsid w:val="00C321E3"/>
    <w:rsid w:val="00C36654"/>
    <w:rsid w:val="00C41BC5"/>
    <w:rsid w:val="00C50B1E"/>
    <w:rsid w:val="00C62ABC"/>
    <w:rsid w:val="00C631FE"/>
    <w:rsid w:val="00C67BC9"/>
    <w:rsid w:val="00C76994"/>
    <w:rsid w:val="00C84B9D"/>
    <w:rsid w:val="00C90F37"/>
    <w:rsid w:val="00C95B74"/>
    <w:rsid w:val="00CB53A2"/>
    <w:rsid w:val="00CC01DD"/>
    <w:rsid w:val="00CF3316"/>
    <w:rsid w:val="00D17BBC"/>
    <w:rsid w:val="00D4349F"/>
    <w:rsid w:val="00D4658A"/>
    <w:rsid w:val="00D5292D"/>
    <w:rsid w:val="00D55FB0"/>
    <w:rsid w:val="00D65A02"/>
    <w:rsid w:val="00D67A69"/>
    <w:rsid w:val="00D86BEE"/>
    <w:rsid w:val="00D87236"/>
    <w:rsid w:val="00DB22BF"/>
    <w:rsid w:val="00DB29F8"/>
    <w:rsid w:val="00DB2F54"/>
    <w:rsid w:val="00DE16D3"/>
    <w:rsid w:val="00DF04C5"/>
    <w:rsid w:val="00DF7420"/>
    <w:rsid w:val="00E000B7"/>
    <w:rsid w:val="00E00591"/>
    <w:rsid w:val="00E022FE"/>
    <w:rsid w:val="00E06203"/>
    <w:rsid w:val="00E53295"/>
    <w:rsid w:val="00E7603C"/>
    <w:rsid w:val="00E8385E"/>
    <w:rsid w:val="00E937BA"/>
    <w:rsid w:val="00E9693C"/>
    <w:rsid w:val="00EA6C50"/>
    <w:rsid w:val="00EB1E07"/>
    <w:rsid w:val="00EF05DD"/>
    <w:rsid w:val="00F127D3"/>
    <w:rsid w:val="00F3400C"/>
    <w:rsid w:val="00F529B5"/>
    <w:rsid w:val="00F64D9F"/>
    <w:rsid w:val="00F858F4"/>
    <w:rsid w:val="00F85F2D"/>
    <w:rsid w:val="00F919EB"/>
    <w:rsid w:val="00FA2DBD"/>
    <w:rsid w:val="00FB5FD4"/>
    <w:rsid w:val="00FC405C"/>
    <w:rsid w:val="00FC55F5"/>
    <w:rsid w:val="00FC5636"/>
    <w:rsid w:val="00FE4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BC7"/>
    <w:pPr>
      <w:spacing w:line="240" w:lineRule="exact"/>
      <w:ind w:left="113" w:right="113"/>
      <w:jc w:val="both"/>
    </w:pPr>
    <w:rPr>
      <w:sz w:val="22"/>
      <w:szCs w:val="24"/>
    </w:rPr>
  </w:style>
  <w:style w:type="paragraph" w:styleId="1">
    <w:name w:val="heading 1"/>
    <w:basedOn w:val="a"/>
    <w:next w:val="5"/>
    <w:link w:val="10"/>
    <w:qFormat/>
    <w:rsid w:val="00544BC7"/>
    <w:pPr>
      <w:widowControl w:val="0"/>
      <w:overflowPunct w:val="0"/>
      <w:autoSpaceDE w:val="0"/>
      <w:autoSpaceDN w:val="0"/>
      <w:adjustRightInd w:val="0"/>
      <w:spacing w:before="720" w:after="80" w:line="360" w:lineRule="auto"/>
      <w:ind w:right="0" w:hanging="113"/>
      <w:jc w:val="center"/>
      <w:textAlignment w:val="baseline"/>
      <w:outlineLvl w:val="0"/>
    </w:pPr>
    <w:rPr>
      <w:rFonts w:ascii="Arial" w:hAnsi="Arial"/>
      <w:b/>
      <w:caps/>
      <w:color w:val="800080"/>
      <w:sz w:val="32"/>
      <w:szCs w:val="32"/>
    </w:rPr>
  </w:style>
  <w:style w:type="paragraph" w:styleId="2">
    <w:name w:val="heading 2"/>
    <w:basedOn w:val="a"/>
    <w:next w:val="5"/>
    <w:link w:val="20"/>
    <w:qFormat/>
    <w:rsid w:val="00544BC7"/>
    <w:pPr>
      <w:keepNext/>
      <w:keepLines/>
      <w:widowControl w:val="0"/>
      <w:suppressLineNumbers/>
      <w:suppressAutoHyphens/>
      <w:overflowPunct w:val="0"/>
      <w:autoSpaceDE w:val="0"/>
      <w:autoSpaceDN w:val="0"/>
      <w:adjustRightInd w:val="0"/>
      <w:spacing w:before="360" w:after="80" w:line="360" w:lineRule="auto"/>
      <w:ind w:right="0" w:hanging="113"/>
      <w:jc w:val="center"/>
      <w:textAlignment w:val="baseline"/>
      <w:outlineLvl w:val="1"/>
    </w:pPr>
    <w:rPr>
      <w:rFonts w:ascii="Arial" w:hAnsi="Arial"/>
      <w:b/>
      <w:color w:val="FF00FF"/>
      <w:sz w:val="28"/>
      <w:szCs w:val="20"/>
    </w:rPr>
  </w:style>
  <w:style w:type="paragraph" w:styleId="3">
    <w:name w:val="heading 3"/>
    <w:basedOn w:val="a"/>
    <w:next w:val="5"/>
    <w:link w:val="30"/>
    <w:qFormat/>
    <w:rsid w:val="00544BC7"/>
    <w:pPr>
      <w:widowControl w:val="0"/>
      <w:overflowPunct w:val="0"/>
      <w:autoSpaceDE w:val="0"/>
      <w:autoSpaceDN w:val="0"/>
      <w:adjustRightInd w:val="0"/>
      <w:spacing w:before="240" w:after="120" w:line="280" w:lineRule="exact"/>
      <w:ind w:right="0" w:hanging="113"/>
      <w:jc w:val="left"/>
      <w:textAlignment w:val="baseline"/>
      <w:outlineLvl w:val="2"/>
    </w:pPr>
    <w:rPr>
      <w:rFonts w:ascii="Arial" w:hAnsi="Arial"/>
      <w:b/>
      <w:caps/>
      <w:color w:val="000080"/>
      <w:szCs w:val="22"/>
    </w:rPr>
  </w:style>
  <w:style w:type="paragraph" w:styleId="4">
    <w:name w:val="heading 4"/>
    <w:basedOn w:val="a"/>
    <w:next w:val="5"/>
    <w:link w:val="40"/>
    <w:qFormat/>
    <w:rsid w:val="00544BC7"/>
    <w:pPr>
      <w:widowControl w:val="0"/>
      <w:overflowPunct w:val="0"/>
      <w:autoSpaceDE w:val="0"/>
      <w:autoSpaceDN w:val="0"/>
      <w:adjustRightInd w:val="0"/>
      <w:spacing w:before="120" w:after="40"/>
      <w:ind w:left="170" w:right="0" w:hanging="170"/>
      <w:textAlignment w:val="baseline"/>
      <w:outlineLvl w:val="3"/>
    </w:pPr>
    <w:rPr>
      <w:b/>
      <w:smallCaps/>
      <w:color w:val="800000"/>
      <w:sz w:val="24"/>
      <w:szCs w:val="20"/>
    </w:rPr>
  </w:style>
  <w:style w:type="paragraph" w:styleId="5">
    <w:name w:val="heading 5"/>
    <w:basedOn w:val="4"/>
    <w:link w:val="50"/>
    <w:qFormat/>
    <w:rsid w:val="00544BC7"/>
    <w:pPr>
      <w:spacing w:before="80"/>
      <w:ind w:left="0" w:firstLine="0"/>
      <w:outlineLvl w:val="4"/>
    </w:pPr>
    <w:rPr>
      <w:b w:val="0"/>
      <w:smallCaps w:val="0"/>
      <w:color w:val="000000"/>
      <w:sz w:val="22"/>
      <w:szCs w:val="22"/>
    </w:rPr>
  </w:style>
  <w:style w:type="paragraph" w:styleId="6">
    <w:name w:val="heading 6"/>
    <w:basedOn w:val="5"/>
    <w:next w:val="a"/>
    <w:link w:val="60"/>
    <w:qFormat/>
    <w:rsid w:val="00544BC7"/>
    <w:pPr>
      <w:ind w:left="170" w:hanging="170"/>
      <w:outlineLvl w:val="5"/>
    </w:pPr>
    <w:rPr>
      <w:color w:val="0000FF"/>
    </w:rPr>
  </w:style>
  <w:style w:type="paragraph" w:styleId="7">
    <w:name w:val="heading 7"/>
    <w:basedOn w:val="5"/>
    <w:next w:val="5"/>
    <w:link w:val="70"/>
    <w:qFormat/>
    <w:rsid w:val="00544BC7"/>
    <w:pPr>
      <w:widowControl/>
      <w:overflowPunct/>
      <w:autoSpaceDE/>
      <w:autoSpaceDN/>
      <w:adjustRightInd/>
      <w:spacing w:before="60"/>
      <w:ind w:left="340" w:right="113" w:hanging="170"/>
      <w:contextualSpacing/>
      <w:textAlignment w:val="auto"/>
      <w:outlineLvl w:val="6"/>
    </w:pPr>
    <w:rPr>
      <w:bCs/>
      <w:iCs/>
      <w:color w:val="000080"/>
    </w:rPr>
  </w:style>
  <w:style w:type="paragraph" w:styleId="8">
    <w:name w:val="heading 8"/>
    <w:basedOn w:val="7"/>
    <w:next w:val="a"/>
    <w:link w:val="80"/>
    <w:qFormat/>
    <w:rsid w:val="00544BC7"/>
    <w:pPr>
      <w:ind w:left="510"/>
      <w:outlineLvl w:val="7"/>
    </w:pPr>
    <w:rPr>
      <w:color w:val="008080"/>
    </w:rPr>
  </w:style>
  <w:style w:type="paragraph" w:styleId="9">
    <w:name w:val="heading 9"/>
    <w:basedOn w:val="8"/>
    <w:next w:val="a"/>
    <w:link w:val="90"/>
    <w:qFormat/>
    <w:rsid w:val="00544BC7"/>
    <w:pPr>
      <w:spacing w:after="120"/>
      <w:ind w:left="680"/>
      <w:outlineLvl w:val="8"/>
    </w:pPr>
    <w:rPr>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BC7"/>
    <w:pPr>
      <w:tabs>
        <w:tab w:val="center" w:pos="4677"/>
        <w:tab w:val="right" w:pos="9355"/>
      </w:tabs>
      <w:spacing w:line="240" w:lineRule="auto"/>
    </w:pPr>
  </w:style>
  <w:style w:type="paragraph" w:customStyle="1" w:styleId="Weblogo">
    <w:name w:val="Web logo"/>
    <w:basedOn w:val="a"/>
    <w:rsid w:val="003D2FA7"/>
  </w:style>
  <w:style w:type="character" w:customStyle="1" w:styleId="a4">
    <w:name w:val="Верхний колонтитул Знак"/>
    <w:basedOn w:val="a0"/>
    <w:link w:val="a3"/>
    <w:uiPriority w:val="99"/>
    <w:rsid w:val="00544BC7"/>
    <w:rPr>
      <w:sz w:val="22"/>
      <w:szCs w:val="24"/>
    </w:rPr>
  </w:style>
  <w:style w:type="paragraph" w:styleId="a5">
    <w:name w:val="footer"/>
    <w:basedOn w:val="a"/>
    <w:link w:val="a6"/>
    <w:uiPriority w:val="99"/>
    <w:unhideWhenUsed/>
    <w:rsid w:val="00544BC7"/>
    <w:pPr>
      <w:tabs>
        <w:tab w:val="center" w:pos="4677"/>
        <w:tab w:val="right" w:pos="9355"/>
      </w:tabs>
      <w:spacing w:line="240" w:lineRule="auto"/>
    </w:pPr>
  </w:style>
  <w:style w:type="character" w:customStyle="1" w:styleId="a6">
    <w:name w:val="Нижний колонтитул Знак"/>
    <w:basedOn w:val="a0"/>
    <w:link w:val="a5"/>
    <w:uiPriority w:val="99"/>
    <w:rsid w:val="00544BC7"/>
    <w:rPr>
      <w:sz w:val="22"/>
      <w:szCs w:val="24"/>
    </w:rPr>
  </w:style>
  <w:style w:type="paragraph" w:customStyle="1" w:styleId="Unit-ID">
    <w:name w:val="Unit-ID"/>
    <w:basedOn w:val="a"/>
    <w:autoRedefine/>
    <w:rsid w:val="003D2FA7"/>
  </w:style>
  <w:style w:type="paragraph" w:styleId="a7">
    <w:name w:val="Normal (Web)"/>
    <w:basedOn w:val="a"/>
    <w:uiPriority w:val="99"/>
    <w:unhideWhenUsed/>
    <w:rsid w:val="007647D6"/>
    <w:pPr>
      <w:spacing w:before="100" w:beforeAutospacing="1" w:after="100" w:afterAutospacing="1" w:line="240" w:lineRule="auto"/>
      <w:ind w:left="0" w:right="0"/>
      <w:jc w:val="left"/>
    </w:pPr>
    <w:rPr>
      <w:sz w:val="24"/>
    </w:rPr>
  </w:style>
  <w:style w:type="paragraph" w:customStyle="1" w:styleId="Topics">
    <w:name w:val="Topic(s)"/>
    <w:basedOn w:val="a"/>
    <w:autoRedefine/>
    <w:rsid w:val="003D2FA7"/>
    <w:rPr>
      <w:i/>
    </w:rPr>
  </w:style>
  <w:style w:type="table" w:styleId="a8">
    <w:name w:val="Table Grid"/>
    <w:basedOn w:val="a1"/>
    <w:rsid w:val="00AB3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ull">
    <w:name w:val="xfull"/>
    <w:basedOn w:val="a"/>
    <w:rsid w:val="00186DB2"/>
    <w:pPr>
      <w:spacing w:before="100" w:beforeAutospacing="1" w:after="100" w:afterAutospacing="1" w:line="255" w:lineRule="atLeast"/>
    </w:pPr>
    <w:rPr>
      <w:rFonts w:ascii="Verdana" w:hAnsi="Verdana"/>
      <w:color w:val="000000"/>
      <w:sz w:val="20"/>
      <w:szCs w:val="20"/>
      <w:lang w:eastAsia="en-GB"/>
    </w:rPr>
  </w:style>
  <w:style w:type="paragraph" w:customStyle="1" w:styleId="WebOnly">
    <w:name w:val="WebOnly"/>
    <w:basedOn w:val="a"/>
    <w:rsid w:val="003D2FA7"/>
  </w:style>
  <w:style w:type="paragraph" w:customStyle="1" w:styleId="TrialRegNo">
    <w:name w:val="TrialRegNo"/>
    <w:basedOn w:val="a"/>
    <w:rsid w:val="003D2FA7"/>
  </w:style>
  <w:style w:type="character" w:styleId="a9">
    <w:name w:val="Hyperlink"/>
    <w:basedOn w:val="a0"/>
    <w:uiPriority w:val="99"/>
    <w:rsid w:val="006B2E40"/>
    <w:rPr>
      <w:color w:val="0000FF"/>
      <w:u w:val="single"/>
    </w:rPr>
  </w:style>
  <w:style w:type="character" w:styleId="aa">
    <w:name w:val="FollowedHyperlink"/>
    <w:basedOn w:val="a0"/>
    <w:rsid w:val="00247FE2"/>
    <w:rPr>
      <w:color w:val="800080"/>
      <w:u w:val="single"/>
    </w:rPr>
  </w:style>
  <w:style w:type="character" w:customStyle="1" w:styleId="10">
    <w:name w:val="Заголовок 1 Знак"/>
    <w:basedOn w:val="a0"/>
    <w:link w:val="1"/>
    <w:rsid w:val="00544BC7"/>
    <w:rPr>
      <w:rFonts w:ascii="Arial" w:hAnsi="Arial"/>
      <w:b/>
      <w:caps/>
      <w:color w:val="800080"/>
      <w:sz w:val="32"/>
      <w:szCs w:val="32"/>
    </w:rPr>
  </w:style>
  <w:style w:type="character" w:customStyle="1" w:styleId="50">
    <w:name w:val="Заголовок 5 Знак"/>
    <w:basedOn w:val="a0"/>
    <w:link w:val="5"/>
    <w:rsid w:val="00544BC7"/>
    <w:rPr>
      <w:color w:val="000000"/>
      <w:sz w:val="22"/>
      <w:szCs w:val="22"/>
    </w:rPr>
  </w:style>
  <w:style w:type="paragraph" w:customStyle="1" w:styleId="Text05">
    <w:name w:val="Text_05"/>
    <w:basedOn w:val="5"/>
    <w:link w:val="Text050"/>
    <w:rsid w:val="00544BC7"/>
    <w:pPr>
      <w:numPr>
        <w:ilvl w:val="12"/>
      </w:numPr>
    </w:pPr>
  </w:style>
  <w:style w:type="paragraph" w:customStyle="1" w:styleId="BookTitle">
    <w:name w:val="Book_Title"/>
    <w:basedOn w:val="a"/>
    <w:rsid w:val="00544BC7"/>
    <w:pPr>
      <w:pageBreakBefore/>
      <w:suppressAutoHyphens/>
      <w:spacing w:before="2000" w:line="480" w:lineRule="auto"/>
      <w:ind w:left="340" w:right="340"/>
      <w:jc w:val="center"/>
    </w:pPr>
    <w:rPr>
      <w:rFonts w:ascii="Arial" w:hAnsi="Arial"/>
      <w:b/>
      <w:color w:val="000000"/>
      <w:sz w:val="52"/>
      <w:szCs w:val="52"/>
    </w:rPr>
  </w:style>
  <w:style w:type="paragraph" w:customStyle="1" w:styleId="Chap-Name">
    <w:name w:val="Chap-Name"/>
    <w:basedOn w:val="a"/>
    <w:next w:val="5"/>
    <w:rsid w:val="00544BC7"/>
    <w:pPr>
      <w:suppressAutoHyphens/>
      <w:spacing w:before="240" w:after="360" w:line="360" w:lineRule="auto"/>
      <w:ind w:left="737" w:hanging="170"/>
      <w:jc w:val="right"/>
    </w:pPr>
    <w:rPr>
      <w:rFonts w:ascii="Arial" w:hAnsi="Arial"/>
      <w:b/>
      <w:color w:val="800080"/>
      <w:sz w:val="36"/>
    </w:rPr>
  </w:style>
  <w:style w:type="paragraph" w:customStyle="1" w:styleId="Chap-Num">
    <w:name w:val="Chap-Num"/>
    <w:basedOn w:val="a"/>
    <w:rsid w:val="00544BC7"/>
    <w:pPr>
      <w:pageBreakBefore/>
      <w:suppressAutoHyphens/>
      <w:spacing w:before="400" w:line="360" w:lineRule="auto"/>
      <w:jc w:val="right"/>
    </w:pPr>
    <w:rPr>
      <w:rFonts w:ascii="Arial" w:hAnsi="Arial"/>
      <w:b/>
      <w:sz w:val="40"/>
    </w:rPr>
  </w:style>
  <w:style w:type="paragraph" w:customStyle="1" w:styleId="Fig-Name">
    <w:name w:val="Fig-Name"/>
    <w:basedOn w:val="a"/>
    <w:rsid w:val="00544BC7"/>
    <w:pPr>
      <w:keepLines/>
      <w:widowControl w:val="0"/>
      <w:overflowPunct w:val="0"/>
      <w:autoSpaceDE w:val="0"/>
      <w:autoSpaceDN w:val="0"/>
      <w:adjustRightInd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
    <w:rsid w:val="00544BC7"/>
    <w:pPr>
      <w:spacing w:before="240" w:after="240" w:line="360" w:lineRule="auto"/>
      <w:ind w:left="0" w:firstLine="0"/>
      <w:jc w:val="center"/>
    </w:pPr>
    <w:rPr>
      <w:sz w:val="24"/>
    </w:rPr>
  </w:style>
  <w:style w:type="character" w:customStyle="1" w:styleId="40">
    <w:name w:val="Заголовок 4 Знак"/>
    <w:basedOn w:val="a0"/>
    <w:link w:val="4"/>
    <w:rsid w:val="00544BC7"/>
    <w:rPr>
      <w:b/>
      <w:smallCaps/>
      <w:color w:val="800000"/>
      <w:sz w:val="24"/>
    </w:rPr>
  </w:style>
  <w:style w:type="paragraph" w:customStyle="1" w:styleId="Formula">
    <w:name w:val="Formula"/>
    <w:basedOn w:val="5"/>
    <w:rsid w:val="00544BC7"/>
    <w:pPr>
      <w:widowControl/>
      <w:overflowPunct/>
      <w:autoSpaceDE/>
      <w:autoSpaceDN/>
      <w:adjustRightInd/>
      <w:spacing w:before="240" w:after="120" w:line="240" w:lineRule="auto"/>
      <w:jc w:val="right"/>
      <w:textAlignment w:val="auto"/>
    </w:pPr>
    <w:rPr>
      <w:rFonts w:eastAsia="MS Mincho"/>
      <w:szCs w:val="24"/>
      <w:lang w:eastAsia="ja-JP"/>
    </w:rPr>
  </w:style>
  <w:style w:type="paragraph" w:customStyle="1" w:styleId="TablNote">
    <w:name w:val="Tabl_Note"/>
    <w:basedOn w:val="a"/>
    <w:rsid w:val="00544BC7"/>
    <w:pPr>
      <w:widowControl w:val="0"/>
      <w:overflowPunct w:val="0"/>
      <w:autoSpaceDE w:val="0"/>
      <w:autoSpaceDN w:val="0"/>
      <w:adjustRightInd w:val="0"/>
      <w:spacing w:before="40" w:after="40" w:line="180" w:lineRule="exact"/>
      <w:ind w:left="340" w:right="0"/>
      <w:jc w:val="left"/>
      <w:textAlignment w:val="baseline"/>
      <w:outlineLvl w:val="4"/>
    </w:pPr>
    <w:rPr>
      <w:color w:val="000000"/>
      <w:sz w:val="14"/>
      <w:szCs w:val="14"/>
    </w:rPr>
  </w:style>
  <w:style w:type="paragraph" w:customStyle="1" w:styleId="TableCenter">
    <w:name w:val="Table_Center"/>
    <w:basedOn w:val="a"/>
    <w:link w:val="TableCenter0"/>
    <w:rsid w:val="00544BC7"/>
    <w:pPr>
      <w:widowControl w:val="0"/>
      <w:overflowPunct w:val="0"/>
      <w:autoSpaceDE w:val="0"/>
      <w:autoSpaceDN w:val="0"/>
      <w:adjustRightInd w:val="0"/>
      <w:spacing w:line="200" w:lineRule="exact"/>
      <w:ind w:left="0" w:right="0"/>
      <w:jc w:val="center"/>
      <w:textAlignment w:val="baseline"/>
    </w:pPr>
    <w:rPr>
      <w:color w:val="000000"/>
      <w:sz w:val="18"/>
      <w:szCs w:val="18"/>
    </w:rPr>
  </w:style>
  <w:style w:type="paragraph" w:customStyle="1" w:styleId="TableLeft">
    <w:name w:val="Table_Left"/>
    <w:basedOn w:val="TableCenter"/>
    <w:rsid w:val="00544BC7"/>
    <w:pPr>
      <w:jc w:val="left"/>
    </w:pPr>
    <w:rPr>
      <w:color w:val="0000FF"/>
    </w:rPr>
  </w:style>
  <w:style w:type="paragraph" w:customStyle="1" w:styleId="TableLR">
    <w:name w:val="Table_LR"/>
    <w:basedOn w:val="TableLeft"/>
    <w:rsid w:val="00544BC7"/>
    <w:pPr>
      <w:ind w:left="170"/>
    </w:pPr>
    <w:rPr>
      <w:lang w:val="en-US"/>
    </w:rPr>
  </w:style>
  <w:style w:type="paragraph" w:customStyle="1" w:styleId="TableName">
    <w:name w:val="Table_Name"/>
    <w:basedOn w:val="Fig-Name"/>
    <w:rsid w:val="00544BC7"/>
    <w:pPr>
      <w:spacing w:after="160"/>
      <w:ind w:left="1021" w:hanging="1021"/>
    </w:pPr>
    <w:rPr>
      <w:color w:val="000080"/>
      <w:szCs w:val="22"/>
    </w:rPr>
  </w:style>
  <w:style w:type="paragraph" w:customStyle="1" w:styleId="TableRight">
    <w:name w:val="Table_Right"/>
    <w:basedOn w:val="TableLR"/>
    <w:rsid w:val="00544BC7"/>
    <w:pPr>
      <w:jc w:val="right"/>
    </w:pPr>
    <w:rPr>
      <w:lang w:val="ru-RU"/>
    </w:rPr>
  </w:style>
  <w:style w:type="character" w:customStyle="1" w:styleId="60">
    <w:name w:val="Заголовок 6 Знак"/>
    <w:basedOn w:val="a0"/>
    <w:link w:val="6"/>
    <w:rsid w:val="00544BC7"/>
    <w:rPr>
      <w:color w:val="0000FF"/>
      <w:sz w:val="22"/>
      <w:szCs w:val="22"/>
    </w:rPr>
  </w:style>
  <w:style w:type="paragraph" w:customStyle="1" w:styleId="Text06Petit">
    <w:name w:val="Text_06_Petit"/>
    <w:basedOn w:val="6"/>
    <w:rsid w:val="00544BC7"/>
    <w:pPr>
      <w:spacing w:before="40" w:line="200" w:lineRule="exact"/>
    </w:pPr>
    <w:rPr>
      <w:sz w:val="18"/>
    </w:rPr>
  </w:style>
  <w:style w:type="paragraph" w:customStyle="1" w:styleId="Text05Petit">
    <w:name w:val="Text_05_Petit"/>
    <w:basedOn w:val="Text06Petit"/>
    <w:rsid w:val="00544BC7"/>
    <w:pPr>
      <w:ind w:left="0" w:firstLine="0"/>
    </w:pPr>
    <w:rPr>
      <w:color w:val="000080"/>
      <w:szCs w:val="18"/>
    </w:rPr>
  </w:style>
  <w:style w:type="paragraph" w:customStyle="1" w:styleId="Text06">
    <w:name w:val="Text_06"/>
    <w:basedOn w:val="6"/>
    <w:rsid w:val="00544BC7"/>
  </w:style>
  <w:style w:type="paragraph" w:customStyle="1" w:styleId="Text06PetitNo">
    <w:name w:val="Text_06_Petit_No"/>
    <w:basedOn w:val="Text06Petit"/>
    <w:rsid w:val="00544BC7"/>
    <w:pPr>
      <w:ind w:left="0" w:firstLine="0"/>
    </w:pPr>
    <w:rPr>
      <w:lang w:val="en-US"/>
    </w:rPr>
  </w:style>
  <w:style w:type="character" w:customStyle="1" w:styleId="70">
    <w:name w:val="Заголовок 7 Знак"/>
    <w:basedOn w:val="a0"/>
    <w:link w:val="7"/>
    <w:rsid w:val="00544BC7"/>
    <w:rPr>
      <w:bCs/>
      <w:iCs/>
      <w:color w:val="000080"/>
      <w:sz w:val="22"/>
      <w:szCs w:val="22"/>
    </w:rPr>
  </w:style>
  <w:style w:type="paragraph" w:customStyle="1" w:styleId="Text07">
    <w:name w:val="Text_07"/>
    <w:basedOn w:val="7"/>
    <w:rsid w:val="00544BC7"/>
  </w:style>
  <w:style w:type="paragraph" w:customStyle="1" w:styleId="Text07Petit">
    <w:name w:val="Text_07_Petit"/>
    <w:basedOn w:val="7"/>
    <w:rsid w:val="00544BC7"/>
    <w:pPr>
      <w:spacing w:before="40" w:line="200" w:lineRule="exact"/>
      <w:ind w:right="0"/>
    </w:pPr>
    <w:rPr>
      <w:sz w:val="18"/>
    </w:rPr>
  </w:style>
  <w:style w:type="paragraph" w:customStyle="1" w:styleId="Text07PetitNo">
    <w:name w:val="Text_07_Petit_No"/>
    <w:basedOn w:val="Text07Petit"/>
    <w:rsid w:val="00544BC7"/>
    <w:pPr>
      <w:ind w:left="170" w:firstLine="0"/>
    </w:pPr>
  </w:style>
  <w:style w:type="character" w:customStyle="1" w:styleId="80">
    <w:name w:val="Заголовок 8 Знак"/>
    <w:basedOn w:val="a0"/>
    <w:link w:val="8"/>
    <w:rsid w:val="00544BC7"/>
    <w:rPr>
      <w:bCs/>
      <w:iCs/>
      <w:color w:val="008080"/>
      <w:sz w:val="22"/>
      <w:szCs w:val="22"/>
    </w:rPr>
  </w:style>
  <w:style w:type="paragraph" w:customStyle="1" w:styleId="Text08">
    <w:name w:val="Text_08"/>
    <w:basedOn w:val="8"/>
    <w:rsid w:val="00544BC7"/>
  </w:style>
  <w:style w:type="paragraph" w:customStyle="1" w:styleId="Text08Petit">
    <w:name w:val="Text_08_Petit"/>
    <w:basedOn w:val="Text08"/>
    <w:rsid w:val="00544BC7"/>
    <w:pPr>
      <w:spacing w:before="40" w:line="200" w:lineRule="exact"/>
      <w:ind w:right="0"/>
    </w:pPr>
    <w:rPr>
      <w:sz w:val="18"/>
    </w:rPr>
  </w:style>
  <w:style w:type="paragraph" w:customStyle="1" w:styleId="Text08PetitNo">
    <w:name w:val="Text_08_Petit_No"/>
    <w:basedOn w:val="Text08Petit"/>
    <w:rsid w:val="00544BC7"/>
    <w:pPr>
      <w:ind w:left="340" w:firstLine="0"/>
    </w:pPr>
    <w:rPr>
      <w:lang w:val="en-US"/>
    </w:rPr>
  </w:style>
  <w:style w:type="character" w:customStyle="1" w:styleId="90">
    <w:name w:val="Заголовок 9 Знак"/>
    <w:basedOn w:val="a0"/>
    <w:link w:val="9"/>
    <w:rsid w:val="00544BC7"/>
    <w:rPr>
      <w:bCs/>
      <w:iCs/>
      <w:color w:val="008000"/>
      <w:sz w:val="22"/>
      <w:szCs w:val="22"/>
    </w:rPr>
  </w:style>
  <w:style w:type="paragraph" w:customStyle="1" w:styleId="Text09">
    <w:name w:val="Text_09"/>
    <w:basedOn w:val="9"/>
    <w:rsid w:val="00544BC7"/>
    <w:pPr>
      <w:spacing w:before="40" w:after="40"/>
      <w:contextualSpacing w:val="0"/>
    </w:pPr>
    <w:rPr>
      <w:sz w:val="18"/>
      <w:szCs w:val="18"/>
    </w:rPr>
  </w:style>
  <w:style w:type="paragraph" w:customStyle="1" w:styleId="Text10">
    <w:name w:val="Text_10"/>
    <w:basedOn w:val="a"/>
    <w:rsid w:val="00544BC7"/>
    <w:pPr>
      <w:overflowPunct w:val="0"/>
      <w:autoSpaceDE w:val="0"/>
      <w:autoSpaceDN w:val="0"/>
      <w:adjustRightInd w:val="0"/>
      <w:spacing w:before="40" w:after="40" w:line="220" w:lineRule="exact"/>
      <w:ind w:left="850" w:right="0" w:hanging="170"/>
      <w:textAlignment w:val="baseline"/>
    </w:pPr>
    <w:rPr>
      <w:color w:val="808000"/>
      <w:sz w:val="18"/>
      <w:szCs w:val="20"/>
    </w:rPr>
  </w:style>
  <w:style w:type="paragraph" w:customStyle="1" w:styleId="TextDrugs">
    <w:name w:val="Text_Drugs"/>
    <w:basedOn w:val="a"/>
    <w:rsid w:val="00544BC7"/>
    <w:pPr>
      <w:widowControl w:val="0"/>
      <w:overflowPunct w:val="0"/>
      <w:autoSpaceDE w:val="0"/>
      <w:autoSpaceDN w:val="0"/>
      <w:adjustRightInd w:val="0"/>
      <w:spacing w:before="40" w:after="40" w:line="220" w:lineRule="exact"/>
      <w:ind w:left="454" w:right="0" w:hanging="454"/>
      <w:jc w:val="left"/>
      <w:textAlignment w:val="baseline"/>
    </w:pPr>
    <w:rPr>
      <w:color w:val="000000"/>
      <w:sz w:val="18"/>
      <w:szCs w:val="18"/>
    </w:rPr>
  </w:style>
  <w:style w:type="paragraph" w:customStyle="1" w:styleId="Title01">
    <w:name w:val="Title_01"/>
    <w:basedOn w:val="1"/>
    <w:rsid w:val="00544BC7"/>
  </w:style>
  <w:style w:type="character" w:customStyle="1" w:styleId="20">
    <w:name w:val="Заголовок 2 Знак"/>
    <w:basedOn w:val="a0"/>
    <w:link w:val="2"/>
    <w:rsid w:val="00544BC7"/>
    <w:rPr>
      <w:rFonts w:ascii="Arial" w:hAnsi="Arial"/>
      <w:b/>
      <w:color w:val="FF00FF"/>
      <w:sz w:val="28"/>
    </w:rPr>
  </w:style>
  <w:style w:type="paragraph" w:customStyle="1" w:styleId="Title02">
    <w:name w:val="Title_02"/>
    <w:basedOn w:val="2"/>
    <w:rsid w:val="00544BC7"/>
  </w:style>
  <w:style w:type="character" w:customStyle="1" w:styleId="30">
    <w:name w:val="Заголовок 3 Знак"/>
    <w:basedOn w:val="a0"/>
    <w:link w:val="3"/>
    <w:rsid w:val="00544BC7"/>
    <w:rPr>
      <w:rFonts w:ascii="Arial" w:hAnsi="Arial"/>
      <w:b/>
      <w:caps/>
      <w:color w:val="000080"/>
      <w:sz w:val="22"/>
      <w:szCs w:val="22"/>
    </w:rPr>
  </w:style>
  <w:style w:type="paragraph" w:customStyle="1" w:styleId="Title03">
    <w:name w:val="Title_03"/>
    <w:basedOn w:val="3"/>
    <w:rsid w:val="00544BC7"/>
    <w:pPr>
      <w:ind w:left="0" w:firstLine="0"/>
    </w:pPr>
  </w:style>
  <w:style w:type="paragraph" w:customStyle="1" w:styleId="Title04">
    <w:name w:val="Title_04"/>
    <w:basedOn w:val="4"/>
    <w:rsid w:val="00544BC7"/>
    <w:pPr>
      <w:ind w:left="0" w:firstLine="0"/>
      <w:jc w:val="left"/>
    </w:pPr>
  </w:style>
  <w:style w:type="character" w:customStyle="1" w:styleId="TableCenter0">
    <w:name w:val="Table_Center Знак"/>
    <w:basedOn w:val="a0"/>
    <w:link w:val="TableCenter"/>
    <w:rsid w:val="00544BC7"/>
    <w:rPr>
      <w:color w:val="000000"/>
      <w:sz w:val="18"/>
      <w:szCs w:val="18"/>
    </w:rPr>
  </w:style>
  <w:style w:type="character" w:customStyle="1" w:styleId="Text050">
    <w:name w:val="Text_05 Знак"/>
    <w:basedOn w:val="a0"/>
    <w:link w:val="Text05"/>
    <w:rsid w:val="00544BC7"/>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174101">
      <w:bodyDiv w:val="1"/>
      <w:marLeft w:val="0"/>
      <w:marRight w:val="0"/>
      <w:marTop w:val="0"/>
      <w:marBottom w:val="0"/>
      <w:divBdr>
        <w:top w:val="none" w:sz="0" w:space="0" w:color="auto"/>
        <w:left w:val="none" w:sz="0" w:space="0" w:color="auto"/>
        <w:bottom w:val="none" w:sz="0" w:space="0" w:color="auto"/>
        <w:right w:val="none" w:sz="0" w:space="0" w:color="auto"/>
      </w:divBdr>
    </w:div>
    <w:div w:id="170872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blons.freshdesk.com/support/solutions/articles/12000038281-what-is-my-web-of-science-researcher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rcid.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elibrary.ru/projects/science_index/author_tutorial.asp" TargetMode="External"/><Relationship Id="rId4" Type="http://schemas.openxmlformats.org/officeDocument/2006/relationships/webSettings" Target="webSettings.xml"/><Relationship Id="rId9" Type="http://schemas.openxmlformats.org/officeDocument/2006/relationships/hyperlink" Target="https://ru.service.elsevier.com/app/answers/detail/a_id/19175/c/10546/supporthub/scopus/kw/%D0%B8%D0%B4%D0%B5%D0%BD%D1%82%D0%B8%D1%84%D0%B8%D0%BA%D0%B0%D1%82%D0%BE%D1%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2361</Words>
  <Characters>13463</Characters>
  <Application>Microsoft Office Word</Application>
  <DocSecurity>0</DocSecurity>
  <Lines>112</Lines>
  <Paragraphs>31</Paragraphs>
  <ScaleCrop>false</ScaleCrop>
  <Company/>
  <LinksUpToDate>false</LinksUpToDate>
  <CharactersWithSpaces>15793</CharactersWithSpaces>
  <SharedDoc>false</SharedDoc>
  <HLinks>
    <vt:vector size="30" baseType="variant">
      <vt:variant>
        <vt:i4>7864382</vt:i4>
      </vt:variant>
      <vt:variant>
        <vt:i4>11</vt:i4>
      </vt:variant>
      <vt:variant>
        <vt:i4>0</vt:i4>
      </vt:variant>
      <vt:variant>
        <vt:i4>5</vt:i4>
      </vt:variant>
      <vt:variant>
        <vt:lpwstr>http://casereports.bmj.com/site/misc/copyright.pdf</vt:lpwstr>
      </vt:variant>
      <vt:variant>
        <vt:lpwstr/>
      </vt:variant>
      <vt:variant>
        <vt:i4>1376295</vt:i4>
      </vt:variant>
      <vt:variant>
        <vt:i4>9</vt:i4>
      </vt:variant>
      <vt:variant>
        <vt:i4>0</vt:i4>
      </vt:variant>
      <vt:variant>
        <vt:i4>5</vt:i4>
      </vt:variant>
      <vt:variant>
        <vt:lpwstr>C:\Local Docs\(http:\casereports.bmj.com\instructions-for-authors\copyright.pdf)</vt:lpwstr>
      </vt:variant>
      <vt:variant>
        <vt:lpwstr/>
      </vt:variant>
      <vt:variant>
        <vt:i4>4259920</vt:i4>
      </vt:variant>
      <vt:variant>
        <vt:i4>6</vt:i4>
      </vt:variant>
      <vt:variant>
        <vt:i4>0</vt:i4>
      </vt:variant>
      <vt:variant>
        <vt:i4>5</vt:i4>
      </vt:variant>
      <vt:variant>
        <vt:lpwstr>http://www.ncbi.nlm.nih.gov/mesh</vt:lpwstr>
      </vt:variant>
      <vt:variant>
        <vt:lpwstr/>
      </vt:variant>
      <vt:variant>
        <vt:i4>1769544</vt:i4>
      </vt:variant>
      <vt:variant>
        <vt:i4>3</vt:i4>
      </vt:variant>
      <vt:variant>
        <vt:i4>0</vt:i4>
      </vt:variant>
      <vt:variant>
        <vt:i4>5</vt:i4>
      </vt:variant>
      <vt:variant>
        <vt:lpwstr>http://group.bmj.com/products/journals/patient-consent-forms/consentforms</vt:lpwstr>
      </vt:variant>
      <vt:variant>
        <vt:lpwstr/>
      </vt:variant>
      <vt:variant>
        <vt:i4>5505027</vt:i4>
      </vt:variant>
      <vt:variant>
        <vt:i4>0</vt:i4>
      </vt:variant>
      <vt:variant>
        <vt:i4>0</vt:i4>
      </vt:variant>
      <vt:variant>
        <vt:i4>5</vt:i4>
      </vt:variant>
      <vt:variant>
        <vt:lpwstr>http://casereports.bmj.com/site/about/guidelines.xhtml</vt:lpwstr>
      </vt:variant>
      <vt:variant>
        <vt:lpwstr>patientconsent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2022-02-20T13:06:00Z</dcterms:created>
  <dcterms:modified xsi:type="dcterms:W3CDTF">2022-02-20T13:06:00Z</dcterms:modified>
</cp:coreProperties>
</file>